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E521" w14:textId="77777777" w:rsidR="00F1263A" w:rsidRPr="00FB6C17" w:rsidRDefault="00F1263A" w:rsidP="00275051">
      <w:pPr>
        <w:ind w:left="360" w:right="-1"/>
        <w:rPr>
          <w:bCs/>
          <w:lang w:val="ru-RU"/>
        </w:rPr>
      </w:pPr>
    </w:p>
    <w:p w14:paraId="61050957" w14:textId="77777777" w:rsidR="006F5F6C" w:rsidRPr="00FB6C17" w:rsidRDefault="006F5F6C" w:rsidP="00BF350F">
      <w:pPr>
        <w:ind w:left="360"/>
        <w:rPr>
          <w:bCs/>
          <w:lang w:val="ru-RU"/>
        </w:rPr>
      </w:pPr>
    </w:p>
    <w:p w14:paraId="19442D3E" w14:textId="77777777" w:rsidR="006F5F6C" w:rsidRPr="009524FF" w:rsidRDefault="006F5F6C" w:rsidP="006F5F6C">
      <w:pPr>
        <w:jc w:val="center"/>
        <w:rPr>
          <w:b/>
          <w:lang w:val="ru-RU"/>
        </w:rPr>
      </w:pPr>
      <w:r w:rsidRPr="009524FF">
        <w:rPr>
          <w:b/>
          <w:lang w:val="ru-RU"/>
        </w:rPr>
        <w:t>ТЕХНИЧЕСКОЕ ЗАДАНИЕ</w:t>
      </w:r>
    </w:p>
    <w:p w14:paraId="678866CF" w14:textId="77777777" w:rsidR="006F5F6C" w:rsidRPr="009524FF" w:rsidRDefault="006F5F6C" w:rsidP="006F5F6C">
      <w:pPr>
        <w:jc w:val="center"/>
        <w:rPr>
          <w:b/>
          <w:lang w:val="ru-RU"/>
        </w:rPr>
      </w:pPr>
    </w:p>
    <w:p w14:paraId="76DCF162" w14:textId="77777777" w:rsidR="006F5F6C" w:rsidRPr="009524FF" w:rsidRDefault="00DF2719" w:rsidP="00DF2719">
      <w:pPr>
        <w:ind w:left="360"/>
        <w:jc w:val="center"/>
        <w:rPr>
          <w:bCs/>
          <w:lang w:val="ru-RU"/>
        </w:rPr>
      </w:pPr>
      <w:r w:rsidRPr="009524FF">
        <w:rPr>
          <w:b/>
          <w:bCs/>
          <w:lang w:val="ru-RU"/>
        </w:rPr>
        <w:t>на оказание услуг по пошиву и поставке спортивной одежды</w:t>
      </w:r>
    </w:p>
    <w:p w14:paraId="152522CF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4CB50962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5835D88E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24C1A544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33EDE7D6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48E3D72E" w14:textId="77777777" w:rsidR="006F5F6C" w:rsidRPr="009524FF" w:rsidRDefault="006F5F6C" w:rsidP="00BF350F">
      <w:pPr>
        <w:ind w:left="360"/>
        <w:rPr>
          <w:bCs/>
          <w:lang w:val="ru-RU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3114"/>
        <w:gridCol w:w="1831"/>
        <w:gridCol w:w="2268"/>
        <w:gridCol w:w="6"/>
      </w:tblGrid>
      <w:tr w:rsidR="006F5F6C" w:rsidRPr="00EA28D1" w14:paraId="3A8257FD" w14:textId="77777777" w:rsidTr="00275051">
        <w:tc>
          <w:tcPr>
            <w:tcW w:w="7219" w:type="dxa"/>
            <w:gridSpan w:val="4"/>
            <w:vAlign w:val="center"/>
          </w:tcPr>
          <w:p w14:paraId="67C2E2C4" w14:textId="77777777" w:rsidR="006F5F6C" w:rsidRPr="00EA28D1" w:rsidRDefault="006F5F6C" w:rsidP="00275051">
            <w:pPr>
              <w:rPr>
                <w:b/>
              </w:rPr>
            </w:pPr>
            <w:r w:rsidRPr="00EA28D1">
              <w:rPr>
                <w:b/>
              </w:rPr>
              <w:t>СОГЛАСОВАНО:</w:t>
            </w:r>
          </w:p>
        </w:tc>
      </w:tr>
      <w:tr w:rsidR="006F5F6C" w:rsidRPr="00EA28D1" w14:paraId="787B0E07" w14:textId="77777777" w:rsidTr="00275051">
        <w:trPr>
          <w:gridAfter w:val="1"/>
          <w:wAfter w:w="6" w:type="dxa"/>
        </w:trPr>
        <w:tc>
          <w:tcPr>
            <w:tcW w:w="3114" w:type="dxa"/>
            <w:vAlign w:val="center"/>
          </w:tcPr>
          <w:p w14:paraId="35765622" w14:textId="77777777" w:rsidR="006F5F6C" w:rsidRPr="00EA28D1" w:rsidRDefault="006F5F6C" w:rsidP="00275051">
            <w:pPr>
              <w:rPr>
                <w:b/>
              </w:rPr>
            </w:pPr>
          </w:p>
        </w:tc>
        <w:tc>
          <w:tcPr>
            <w:tcW w:w="1831" w:type="dxa"/>
          </w:tcPr>
          <w:p w14:paraId="17D32C4C" w14:textId="77777777" w:rsidR="006F5F6C" w:rsidRPr="00EA28D1" w:rsidRDefault="006F5F6C" w:rsidP="00275051">
            <w:pPr>
              <w:rPr>
                <w:b/>
              </w:rPr>
            </w:pPr>
          </w:p>
        </w:tc>
        <w:tc>
          <w:tcPr>
            <w:tcW w:w="2268" w:type="dxa"/>
          </w:tcPr>
          <w:p w14:paraId="1B572033" w14:textId="77777777" w:rsidR="006F5F6C" w:rsidRPr="00EA28D1" w:rsidRDefault="006F5F6C" w:rsidP="00275051">
            <w:pPr>
              <w:rPr>
                <w:b/>
              </w:rPr>
            </w:pPr>
          </w:p>
        </w:tc>
      </w:tr>
      <w:tr w:rsidR="006F5F6C" w:rsidRPr="00EA28D1" w14:paraId="2BD88500" w14:textId="77777777" w:rsidTr="00275051">
        <w:trPr>
          <w:gridAfter w:val="1"/>
          <w:wAfter w:w="6" w:type="dxa"/>
        </w:trPr>
        <w:tc>
          <w:tcPr>
            <w:tcW w:w="3114" w:type="dxa"/>
          </w:tcPr>
          <w:p w14:paraId="23D62A04" w14:textId="77777777" w:rsidR="006F5F6C" w:rsidRPr="00EA28D1" w:rsidRDefault="00FB6C17" w:rsidP="00275051">
            <w:pPr>
              <w:ind w:right="605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Региональный менеджер ВР</w:t>
            </w:r>
          </w:p>
        </w:tc>
        <w:tc>
          <w:tcPr>
            <w:tcW w:w="1831" w:type="dxa"/>
          </w:tcPr>
          <w:p w14:paraId="6A169E83" w14:textId="77777777" w:rsidR="006F5F6C" w:rsidRPr="00EA28D1" w:rsidRDefault="006F5F6C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00CBF73D" w14:textId="77777777" w:rsidR="006F5F6C" w:rsidRPr="00EA28D1" w:rsidRDefault="00FB6C17" w:rsidP="00275051">
            <w:pPr>
              <w:ind w:right="39"/>
              <w:jc w:val="right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М.М. Маженов</w:t>
            </w:r>
          </w:p>
        </w:tc>
      </w:tr>
      <w:tr w:rsidR="00275051" w:rsidRPr="00EA28D1" w14:paraId="65E2FBCB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2C73206D" w14:textId="77777777" w:rsidR="00275051" w:rsidRPr="00EA28D1" w:rsidRDefault="00275051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1831" w:type="dxa"/>
          </w:tcPr>
          <w:p w14:paraId="57AFC941" w14:textId="77777777" w:rsidR="00275051" w:rsidRPr="00EA28D1" w:rsidRDefault="00275051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0DC8A808" w14:textId="77777777" w:rsidR="00275051" w:rsidRPr="00EA28D1" w:rsidRDefault="00275051" w:rsidP="00275051">
            <w:pPr>
              <w:ind w:right="39"/>
              <w:jc w:val="right"/>
              <w:rPr>
                <w:b/>
              </w:rPr>
            </w:pPr>
          </w:p>
        </w:tc>
      </w:tr>
      <w:tr w:rsidR="00275051" w:rsidRPr="00EA28D1" w14:paraId="6C38F1C1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4FE28020" w14:textId="77777777" w:rsidR="00275051" w:rsidRPr="00EA28D1" w:rsidRDefault="00275051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1831" w:type="dxa"/>
          </w:tcPr>
          <w:p w14:paraId="3F5A1C40" w14:textId="77777777" w:rsidR="00275051" w:rsidRPr="00EA28D1" w:rsidRDefault="00275051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7EFA87CE" w14:textId="77777777" w:rsidR="00275051" w:rsidRPr="00EA28D1" w:rsidRDefault="00275051" w:rsidP="00275051">
            <w:pPr>
              <w:ind w:right="39"/>
              <w:jc w:val="right"/>
              <w:rPr>
                <w:b/>
              </w:rPr>
            </w:pPr>
          </w:p>
        </w:tc>
      </w:tr>
      <w:tr w:rsidR="004F2B63" w:rsidRPr="00EA28D1" w14:paraId="36CB182B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5F9F6622" w14:textId="77777777" w:rsidR="004F2B63" w:rsidRPr="00EA28D1" w:rsidRDefault="004F2B63" w:rsidP="00275051">
            <w:pPr>
              <w:ind w:right="605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Ведущий инженер по ОТ, ПБ и ООС</w:t>
            </w:r>
          </w:p>
        </w:tc>
        <w:tc>
          <w:tcPr>
            <w:tcW w:w="1831" w:type="dxa"/>
          </w:tcPr>
          <w:p w14:paraId="011E0B49" w14:textId="77777777" w:rsidR="004F2B63" w:rsidRPr="00EA28D1" w:rsidRDefault="004F2B63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78A39654" w14:textId="77777777" w:rsidR="004F2B63" w:rsidRPr="00EA28D1" w:rsidRDefault="004F2B63" w:rsidP="00275051">
            <w:pPr>
              <w:ind w:right="39"/>
              <w:jc w:val="right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Е.Е. Кульшетов</w:t>
            </w:r>
          </w:p>
        </w:tc>
      </w:tr>
      <w:tr w:rsidR="004F2B63" w:rsidRPr="00EA28D1" w14:paraId="74918351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286AEE2F" w14:textId="77777777" w:rsidR="004F2B63" w:rsidRPr="00EA28D1" w:rsidRDefault="004F2B63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1831" w:type="dxa"/>
          </w:tcPr>
          <w:p w14:paraId="29403C45" w14:textId="77777777" w:rsidR="004F2B63" w:rsidRPr="00EA28D1" w:rsidRDefault="004F2B63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2054E994" w14:textId="77777777" w:rsidR="004F2B63" w:rsidRPr="00EA28D1" w:rsidRDefault="004F2B63" w:rsidP="00275051">
            <w:pPr>
              <w:ind w:right="39"/>
              <w:jc w:val="right"/>
              <w:rPr>
                <w:b/>
                <w:lang w:val="ru-RU"/>
              </w:rPr>
            </w:pPr>
          </w:p>
        </w:tc>
      </w:tr>
      <w:tr w:rsidR="00FE20FD" w:rsidRPr="00EA28D1" w14:paraId="7AAB73D0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0D67AF3E" w14:textId="77777777" w:rsidR="00FE20FD" w:rsidRPr="00EA28D1" w:rsidRDefault="00FE20FD" w:rsidP="00275051">
            <w:pPr>
              <w:ind w:right="605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 xml:space="preserve">Региональный менеджер по административным вопросам </w:t>
            </w:r>
          </w:p>
        </w:tc>
        <w:tc>
          <w:tcPr>
            <w:tcW w:w="1831" w:type="dxa"/>
          </w:tcPr>
          <w:p w14:paraId="5DBA97E4" w14:textId="77777777" w:rsidR="00FE20FD" w:rsidRPr="00EA28D1" w:rsidRDefault="00FE20FD" w:rsidP="00275051">
            <w:pPr>
              <w:ind w:right="605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5A61F2C6" w14:textId="77777777" w:rsidR="00FE20FD" w:rsidRPr="00EA28D1" w:rsidRDefault="00FE20FD" w:rsidP="00275051">
            <w:pPr>
              <w:ind w:right="39"/>
              <w:jc w:val="right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А.М. Абзелбаев</w:t>
            </w:r>
          </w:p>
        </w:tc>
      </w:tr>
      <w:tr w:rsidR="00275051" w:rsidRPr="00EA28D1" w14:paraId="169F3756" w14:textId="77777777" w:rsidTr="00516FB2">
        <w:trPr>
          <w:gridAfter w:val="1"/>
          <w:wAfter w:w="6" w:type="dxa"/>
          <w:trHeight w:val="1065"/>
        </w:trPr>
        <w:tc>
          <w:tcPr>
            <w:tcW w:w="3114" w:type="dxa"/>
          </w:tcPr>
          <w:p w14:paraId="1E86E342" w14:textId="77777777" w:rsidR="00275051" w:rsidRPr="00EA28D1" w:rsidRDefault="00275051" w:rsidP="00275051">
            <w:pPr>
              <w:spacing w:before="240"/>
              <w:rPr>
                <w:b/>
                <w:lang w:val="ru-RU"/>
              </w:rPr>
            </w:pPr>
          </w:p>
          <w:p w14:paraId="37C915A5" w14:textId="77777777" w:rsidR="00275051" w:rsidRPr="00EA28D1" w:rsidRDefault="00275051" w:rsidP="00275051">
            <w:pPr>
              <w:spacing w:before="240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>ПОДГОТОВЛЕНО</w:t>
            </w:r>
          </w:p>
        </w:tc>
        <w:tc>
          <w:tcPr>
            <w:tcW w:w="1831" w:type="dxa"/>
          </w:tcPr>
          <w:p w14:paraId="38503D66" w14:textId="77777777" w:rsidR="00275051" w:rsidRPr="00EA28D1" w:rsidRDefault="00275051" w:rsidP="00275051">
            <w:pPr>
              <w:spacing w:before="240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79503F74" w14:textId="77777777" w:rsidR="00275051" w:rsidRPr="00EA28D1" w:rsidRDefault="00275051" w:rsidP="00275051">
            <w:pPr>
              <w:spacing w:before="240"/>
              <w:jc w:val="right"/>
              <w:rPr>
                <w:b/>
                <w:lang w:val="ru-RU"/>
              </w:rPr>
            </w:pPr>
          </w:p>
        </w:tc>
      </w:tr>
      <w:tr w:rsidR="006F5F6C" w:rsidRPr="00EA28D1" w14:paraId="6CCAC147" w14:textId="77777777" w:rsidTr="00516FB2">
        <w:trPr>
          <w:gridAfter w:val="1"/>
          <w:wAfter w:w="6" w:type="dxa"/>
        </w:trPr>
        <w:tc>
          <w:tcPr>
            <w:tcW w:w="3114" w:type="dxa"/>
          </w:tcPr>
          <w:p w14:paraId="751A8AD2" w14:textId="77777777" w:rsidR="006F5F6C" w:rsidRPr="00EA28D1" w:rsidRDefault="00FE20FD" w:rsidP="00FE20FD">
            <w:pPr>
              <w:spacing w:before="240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 xml:space="preserve">Специалист </w:t>
            </w:r>
            <w:r w:rsidR="006F5F6C" w:rsidRPr="00EA28D1">
              <w:rPr>
                <w:b/>
                <w:lang w:val="ru-RU"/>
              </w:rPr>
              <w:t>по административным вопросам ВР</w:t>
            </w:r>
          </w:p>
        </w:tc>
        <w:tc>
          <w:tcPr>
            <w:tcW w:w="1831" w:type="dxa"/>
          </w:tcPr>
          <w:p w14:paraId="164C9D6B" w14:textId="77777777" w:rsidR="006F5F6C" w:rsidRPr="00EA28D1" w:rsidRDefault="006F5F6C" w:rsidP="00275051">
            <w:pPr>
              <w:spacing w:before="240"/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14:paraId="143FC08E" w14:textId="77777777" w:rsidR="006F5F6C" w:rsidRPr="00EA28D1" w:rsidRDefault="00FE20FD" w:rsidP="00275051">
            <w:pPr>
              <w:spacing w:before="240"/>
              <w:jc w:val="right"/>
              <w:rPr>
                <w:b/>
                <w:lang w:val="ru-RU"/>
              </w:rPr>
            </w:pPr>
            <w:r w:rsidRPr="00EA28D1">
              <w:rPr>
                <w:b/>
                <w:lang w:val="ru-RU"/>
              </w:rPr>
              <w:t xml:space="preserve">У.М. Ахметова </w:t>
            </w:r>
          </w:p>
        </w:tc>
      </w:tr>
    </w:tbl>
    <w:p w14:paraId="3965BBC0" w14:textId="77777777" w:rsidR="006F5F6C" w:rsidRPr="009524FF" w:rsidRDefault="006F5F6C" w:rsidP="00BF350F">
      <w:pPr>
        <w:ind w:left="360"/>
        <w:rPr>
          <w:bCs/>
          <w:lang w:val="ru-RU"/>
        </w:rPr>
      </w:pPr>
    </w:p>
    <w:p w14:paraId="0EE09171" w14:textId="77777777" w:rsidR="006F5F6C" w:rsidRPr="009524FF" w:rsidRDefault="006F5F6C" w:rsidP="006F5F6C">
      <w:pPr>
        <w:rPr>
          <w:lang w:val="ru-RU"/>
        </w:rPr>
      </w:pPr>
    </w:p>
    <w:p w14:paraId="5838439D" w14:textId="77777777" w:rsidR="006F5F6C" w:rsidRPr="009524FF" w:rsidRDefault="006F5F6C" w:rsidP="006F5F6C">
      <w:pPr>
        <w:rPr>
          <w:lang w:val="ru-RU"/>
        </w:rPr>
      </w:pPr>
    </w:p>
    <w:p w14:paraId="0186B448" w14:textId="77777777" w:rsidR="006F5F6C" w:rsidRPr="009524FF" w:rsidRDefault="006F5F6C" w:rsidP="006F5F6C">
      <w:pPr>
        <w:rPr>
          <w:lang w:val="ru-RU"/>
        </w:rPr>
      </w:pPr>
    </w:p>
    <w:p w14:paraId="27BEE442" w14:textId="77777777" w:rsidR="006F5F6C" w:rsidRPr="009524FF" w:rsidRDefault="006F5F6C" w:rsidP="006F5F6C">
      <w:pPr>
        <w:rPr>
          <w:lang w:val="ru-RU"/>
        </w:rPr>
      </w:pPr>
    </w:p>
    <w:p w14:paraId="614770FF" w14:textId="77777777" w:rsidR="006F5F6C" w:rsidRPr="009524FF" w:rsidRDefault="006F5F6C" w:rsidP="006F5F6C">
      <w:pPr>
        <w:rPr>
          <w:lang w:val="ru-RU"/>
        </w:rPr>
      </w:pPr>
    </w:p>
    <w:p w14:paraId="0CC6D4BF" w14:textId="77777777" w:rsidR="006F5F6C" w:rsidRPr="009524FF" w:rsidRDefault="006F5F6C" w:rsidP="006F5F6C">
      <w:pPr>
        <w:rPr>
          <w:lang w:val="ru-RU"/>
        </w:rPr>
      </w:pPr>
    </w:p>
    <w:p w14:paraId="42DC66F9" w14:textId="77777777" w:rsidR="006F5F6C" w:rsidRPr="009524FF" w:rsidRDefault="006F5F6C" w:rsidP="006F5F6C">
      <w:pPr>
        <w:rPr>
          <w:lang w:val="ru-RU"/>
        </w:rPr>
      </w:pPr>
    </w:p>
    <w:p w14:paraId="1C673228" w14:textId="77777777" w:rsidR="006F5F6C" w:rsidRPr="009524FF" w:rsidRDefault="006F5F6C" w:rsidP="006F5F6C">
      <w:pPr>
        <w:rPr>
          <w:lang w:val="ru-RU"/>
        </w:rPr>
      </w:pPr>
    </w:p>
    <w:p w14:paraId="3DFBD7E3" w14:textId="77777777" w:rsidR="006F5F6C" w:rsidRPr="009524FF" w:rsidRDefault="006F5F6C" w:rsidP="006F5F6C">
      <w:pPr>
        <w:rPr>
          <w:lang w:val="ru-RU"/>
        </w:rPr>
      </w:pPr>
    </w:p>
    <w:p w14:paraId="0195F184" w14:textId="77777777" w:rsidR="006F5F6C" w:rsidRPr="009524FF" w:rsidRDefault="006F5F6C" w:rsidP="006F5F6C">
      <w:pPr>
        <w:rPr>
          <w:lang w:val="ru-RU"/>
        </w:rPr>
      </w:pPr>
    </w:p>
    <w:p w14:paraId="705F0474" w14:textId="77777777" w:rsidR="006F5F6C" w:rsidRPr="009524FF" w:rsidRDefault="006F5F6C" w:rsidP="006F5F6C">
      <w:pPr>
        <w:rPr>
          <w:lang w:val="ru-RU"/>
        </w:rPr>
      </w:pPr>
    </w:p>
    <w:p w14:paraId="083ADC7E" w14:textId="77777777" w:rsidR="006F5F6C" w:rsidRPr="009524FF" w:rsidRDefault="006F5F6C" w:rsidP="006F5F6C">
      <w:pPr>
        <w:rPr>
          <w:lang w:val="ru-RU"/>
        </w:rPr>
      </w:pPr>
    </w:p>
    <w:p w14:paraId="552980A6" w14:textId="77777777" w:rsidR="006F5F6C" w:rsidRPr="009524FF" w:rsidRDefault="006F5F6C" w:rsidP="006F5F6C">
      <w:pPr>
        <w:rPr>
          <w:lang w:val="ru-RU"/>
        </w:rPr>
      </w:pPr>
    </w:p>
    <w:p w14:paraId="343946F5" w14:textId="77777777" w:rsidR="006F5F6C" w:rsidRPr="009524FF" w:rsidRDefault="006F5F6C" w:rsidP="006F5F6C">
      <w:pPr>
        <w:rPr>
          <w:lang w:val="ru-RU"/>
        </w:rPr>
      </w:pPr>
    </w:p>
    <w:p w14:paraId="1463F900" w14:textId="77777777" w:rsidR="006F5F6C" w:rsidRPr="009524FF" w:rsidRDefault="006F5F6C" w:rsidP="006F5F6C">
      <w:pPr>
        <w:rPr>
          <w:lang w:val="ru-RU"/>
        </w:rPr>
      </w:pPr>
    </w:p>
    <w:p w14:paraId="5A54403A" w14:textId="77777777" w:rsidR="006F5F6C" w:rsidRPr="009524FF" w:rsidRDefault="006F5F6C" w:rsidP="006F5F6C">
      <w:pPr>
        <w:rPr>
          <w:lang w:val="ru-RU"/>
        </w:rPr>
      </w:pPr>
    </w:p>
    <w:p w14:paraId="6D30D8FE" w14:textId="77777777" w:rsidR="006F5F6C" w:rsidRPr="009524FF" w:rsidRDefault="006F5F6C" w:rsidP="006F5F6C">
      <w:pPr>
        <w:rPr>
          <w:lang w:val="ru-RU"/>
        </w:rPr>
      </w:pPr>
    </w:p>
    <w:p w14:paraId="06018602" w14:textId="77777777" w:rsidR="006F5F6C" w:rsidRPr="009524FF" w:rsidRDefault="006F5F6C" w:rsidP="006F5F6C">
      <w:pPr>
        <w:rPr>
          <w:lang w:val="ru-RU"/>
        </w:rPr>
      </w:pPr>
    </w:p>
    <w:p w14:paraId="037EA66A" w14:textId="77777777" w:rsidR="006F5F6C" w:rsidRPr="009524FF" w:rsidRDefault="006F5F6C" w:rsidP="006F5F6C">
      <w:pPr>
        <w:rPr>
          <w:lang w:val="ru-RU"/>
        </w:rPr>
      </w:pPr>
    </w:p>
    <w:p w14:paraId="2CC2E004" w14:textId="77777777" w:rsidR="006F5F6C" w:rsidRPr="009524FF" w:rsidRDefault="006F5F6C" w:rsidP="006F5F6C">
      <w:pPr>
        <w:rPr>
          <w:lang w:val="ru-RU"/>
        </w:rPr>
      </w:pPr>
    </w:p>
    <w:p w14:paraId="4B18B313" w14:textId="77777777" w:rsidR="006F5F6C" w:rsidRPr="009524FF" w:rsidRDefault="006F5F6C" w:rsidP="006F5F6C">
      <w:pPr>
        <w:rPr>
          <w:lang w:val="ru-RU"/>
        </w:rPr>
      </w:pPr>
    </w:p>
    <w:p w14:paraId="0D9AAD88" w14:textId="77777777" w:rsidR="006F5F6C" w:rsidRPr="009524FF" w:rsidRDefault="006F5F6C" w:rsidP="006F5F6C">
      <w:pPr>
        <w:rPr>
          <w:lang w:val="ru-RU"/>
        </w:rPr>
      </w:pPr>
    </w:p>
    <w:p w14:paraId="01FFF4C8" w14:textId="77777777" w:rsidR="00BD5A3F" w:rsidRPr="009524FF" w:rsidRDefault="00BD5A3F" w:rsidP="006F5F6C">
      <w:pPr>
        <w:rPr>
          <w:lang w:val="ru-RU"/>
        </w:rPr>
      </w:pPr>
    </w:p>
    <w:p w14:paraId="535E3CE0" w14:textId="77777777" w:rsidR="00BD5A3F" w:rsidRPr="009524FF" w:rsidRDefault="00BD5A3F" w:rsidP="006F5F6C">
      <w:pPr>
        <w:rPr>
          <w:lang w:val="ru-RU"/>
        </w:rPr>
      </w:pPr>
    </w:p>
    <w:p w14:paraId="61523B43" w14:textId="77777777" w:rsidR="00BD5A3F" w:rsidRPr="009524FF" w:rsidRDefault="00BD5A3F" w:rsidP="006F5F6C">
      <w:pPr>
        <w:rPr>
          <w:lang w:val="ru-RU"/>
        </w:rPr>
      </w:pPr>
    </w:p>
    <w:p w14:paraId="2AB85AAC" w14:textId="67AAF73A" w:rsidR="00BD5A3F" w:rsidRDefault="00BD5A3F" w:rsidP="006F5F6C">
      <w:pPr>
        <w:rPr>
          <w:lang w:val="ru-RU"/>
        </w:rPr>
      </w:pPr>
    </w:p>
    <w:p w14:paraId="24DB5DF7" w14:textId="74487675" w:rsidR="00EA28D1" w:rsidRDefault="00EA28D1" w:rsidP="006F5F6C">
      <w:pPr>
        <w:rPr>
          <w:lang w:val="ru-RU"/>
        </w:rPr>
      </w:pPr>
    </w:p>
    <w:p w14:paraId="1AF5686F" w14:textId="34ED1D96" w:rsidR="00EA28D1" w:rsidRDefault="00EA28D1" w:rsidP="006F5F6C">
      <w:pPr>
        <w:rPr>
          <w:lang w:val="ru-RU"/>
        </w:rPr>
      </w:pPr>
    </w:p>
    <w:p w14:paraId="0794D22C" w14:textId="77777777" w:rsidR="00EA28D1" w:rsidRPr="009524FF" w:rsidRDefault="00EA28D1" w:rsidP="006F5F6C">
      <w:pPr>
        <w:rPr>
          <w:lang w:val="ru-RU"/>
        </w:rPr>
      </w:pPr>
    </w:p>
    <w:p w14:paraId="7D7B5072" w14:textId="77777777" w:rsidR="00BD5A3F" w:rsidRPr="009524FF" w:rsidRDefault="00BD5A3F" w:rsidP="006F5F6C">
      <w:pPr>
        <w:rPr>
          <w:lang w:val="ru-RU"/>
        </w:rPr>
      </w:pPr>
    </w:p>
    <w:p w14:paraId="7ECA2F0E" w14:textId="77777777" w:rsidR="006F5F6C" w:rsidRPr="009524FF" w:rsidRDefault="006F5F6C" w:rsidP="006F5F6C">
      <w:pPr>
        <w:tabs>
          <w:tab w:val="left" w:pos="3300"/>
        </w:tabs>
        <w:rPr>
          <w:lang w:val="ru-RU"/>
        </w:rPr>
      </w:pPr>
      <w:r w:rsidRPr="009524FF">
        <w:rPr>
          <w:lang w:val="ru-RU"/>
        </w:rPr>
        <w:tab/>
      </w:r>
    </w:p>
    <w:p w14:paraId="2D7C1FDA" w14:textId="77777777" w:rsidR="006F5F6C" w:rsidRPr="009524FF" w:rsidRDefault="006F5F6C" w:rsidP="00BD5A3F">
      <w:pPr>
        <w:tabs>
          <w:tab w:val="left" w:pos="3300"/>
        </w:tabs>
        <w:jc w:val="center"/>
        <w:rPr>
          <w:lang w:val="ru-RU"/>
        </w:rPr>
      </w:pPr>
      <w:r w:rsidRPr="009524FF">
        <w:rPr>
          <w:lang w:val="ru-RU"/>
        </w:rPr>
        <w:t>202</w:t>
      </w:r>
      <w:r w:rsidR="004F2B63" w:rsidRPr="009524FF">
        <w:rPr>
          <w:lang w:val="ru-RU"/>
        </w:rPr>
        <w:t>4</w:t>
      </w:r>
      <w:r w:rsidRPr="009524FF">
        <w:rPr>
          <w:lang w:val="ru-RU"/>
        </w:rPr>
        <w:t xml:space="preserve"> г.</w:t>
      </w:r>
    </w:p>
    <w:p w14:paraId="0DDEBA1A" w14:textId="77777777" w:rsidR="006F5F6C" w:rsidRPr="009524FF" w:rsidRDefault="006F5F6C" w:rsidP="006F5F6C">
      <w:pPr>
        <w:pStyle w:val="Heading112"/>
        <w:rPr>
          <w:szCs w:val="24"/>
        </w:rPr>
      </w:pPr>
      <w:r w:rsidRPr="009524FF">
        <w:rPr>
          <w:szCs w:val="24"/>
        </w:rPr>
        <w:lastRenderedPageBreak/>
        <w:t>Общие сведения</w:t>
      </w:r>
    </w:p>
    <w:p w14:paraId="34962AFF" w14:textId="77777777" w:rsidR="006F5F6C" w:rsidRPr="009524FF" w:rsidRDefault="006F5F6C" w:rsidP="006F5F6C">
      <w:pPr>
        <w:pStyle w:val="af4"/>
        <w:rPr>
          <w:szCs w:val="24"/>
        </w:rPr>
      </w:pPr>
      <w:r w:rsidRPr="009524FF">
        <w:rPr>
          <w:szCs w:val="24"/>
        </w:rPr>
        <w:t xml:space="preserve"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Казахстан. </w:t>
      </w:r>
    </w:p>
    <w:p w14:paraId="7FFC5146" w14:textId="77777777" w:rsidR="004E374B" w:rsidRPr="009524FF" w:rsidRDefault="004E374B" w:rsidP="004E374B">
      <w:pPr>
        <w:pStyle w:val="Heading112"/>
        <w:rPr>
          <w:szCs w:val="24"/>
        </w:rPr>
      </w:pPr>
      <w:r w:rsidRPr="009524FF">
        <w:rPr>
          <w:szCs w:val="24"/>
        </w:rPr>
        <w:t>Цель тендера</w:t>
      </w:r>
    </w:p>
    <w:p w14:paraId="0DC6E611" w14:textId="701F9C03" w:rsidR="004E374B" w:rsidRPr="009524FF" w:rsidRDefault="00D25CD2" w:rsidP="00FB6C17">
      <w:pPr>
        <w:pStyle w:val="af4"/>
        <w:rPr>
          <w:szCs w:val="24"/>
        </w:rPr>
      </w:pPr>
      <w:r w:rsidRPr="009524FF">
        <w:rPr>
          <w:szCs w:val="24"/>
        </w:rPr>
        <w:t>Цель</w:t>
      </w:r>
      <w:r w:rsidR="004E374B" w:rsidRPr="009524FF">
        <w:rPr>
          <w:szCs w:val="24"/>
        </w:rPr>
        <w:t xml:space="preserve"> данного тендера </w:t>
      </w:r>
      <w:r w:rsidRPr="009524FF">
        <w:rPr>
          <w:szCs w:val="24"/>
        </w:rPr>
        <w:t xml:space="preserve">заключается в обеспечении команды восточного региона </w:t>
      </w:r>
      <w:r w:rsidR="00C072B3">
        <w:rPr>
          <w:szCs w:val="24"/>
        </w:rPr>
        <w:t>АО «Каспийский Трубопроводный Консорциум-К»</w:t>
      </w:r>
      <w:r w:rsidRPr="009524FF">
        <w:rPr>
          <w:szCs w:val="24"/>
        </w:rPr>
        <w:t xml:space="preserve"> </w:t>
      </w:r>
      <w:r w:rsidR="00C072B3">
        <w:rPr>
          <w:szCs w:val="24"/>
        </w:rPr>
        <w:t xml:space="preserve">(далее ВР АО «КТК-К») </w:t>
      </w:r>
      <w:r w:rsidRPr="009524FF">
        <w:rPr>
          <w:szCs w:val="24"/>
        </w:rPr>
        <w:t>единой спортивной одеждой для участия в Дне безопасности</w:t>
      </w:r>
      <w:r w:rsidR="00C072B3">
        <w:rPr>
          <w:szCs w:val="24"/>
        </w:rPr>
        <w:t xml:space="preserve"> 2024 г</w:t>
      </w:r>
      <w:r w:rsidR="00164BF3" w:rsidRPr="009524FF">
        <w:rPr>
          <w:szCs w:val="24"/>
        </w:rPr>
        <w:t>.</w:t>
      </w:r>
    </w:p>
    <w:p w14:paraId="2274C290" w14:textId="77777777" w:rsidR="00FB6C17" w:rsidRPr="009524FF" w:rsidRDefault="00FB6C17" w:rsidP="00FB6C17">
      <w:pPr>
        <w:pStyle w:val="af4"/>
        <w:rPr>
          <w:szCs w:val="24"/>
        </w:rPr>
      </w:pPr>
    </w:p>
    <w:p w14:paraId="7458E47A" w14:textId="77777777" w:rsidR="008A0F0E" w:rsidRPr="009524FF" w:rsidRDefault="008A0F0E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</w:p>
    <w:p w14:paraId="1142182E" w14:textId="77777777" w:rsidR="004E374B" w:rsidRPr="009524FF" w:rsidRDefault="00D25CD2" w:rsidP="004E374B">
      <w:pPr>
        <w:spacing w:after="160" w:line="259" w:lineRule="auto"/>
        <w:contextualSpacing/>
        <w:jc w:val="center"/>
        <w:rPr>
          <w:rFonts w:eastAsia="Calibri"/>
          <w:b/>
          <w:lang w:val="ru-RU"/>
        </w:rPr>
      </w:pPr>
      <w:r w:rsidRPr="009524FF">
        <w:rPr>
          <w:rFonts w:eastAsia="Calibri"/>
          <w:b/>
          <w:lang w:val="ru-RU"/>
        </w:rPr>
        <w:t>3</w:t>
      </w:r>
      <w:r w:rsidR="004E374B" w:rsidRPr="009524FF">
        <w:rPr>
          <w:rFonts w:eastAsia="Calibri"/>
          <w:b/>
          <w:lang w:val="ru-RU"/>
        </w:rPr>
        <w:t>. Объем и вид оказываемых услуг</w:t>
      </w:r>
    </w:p>
    <w:p w14:paraId="2FA659EE" w14:textId="77777777" w:rsidR="00875CF8" w:rsidRPr="009524FF" w:rsidRDefault="00875CF8" w:rsidP="00875CF8">
      <w:pPr>
        <w:spacing w:after="160" w:line="259" w:lineRule="auto"/>
        <w:contextualSpacing/>
        <w:jc w:val="both"/>
        <w:rPr>
          <w:rFonts w:eastAsia="Calibri"/>
          <w:b/>
          <w:bCs/>
          <w:u w:val="single"/>
          <w:lang w:val="ru-RU"/>
        </w:rPr>
      </w:pPr>
    </w:p>
    <w:p w14:paraId="1BD4C24D" w14:textId="0B8806F4" w:rsidR="00FB6C17" w:rsidRPr="009524FF" w:rsidRDefault="00D25CD2" w:rsidP="00D25CD2">
      <w:pPr>
        <w:numPr>
          <w:ilvl w:val="0"/>
          <w:numId w:val="38"/>
        </w:numPr>
        <w:spacing w:after="160" w:line="259" w:lineRule="auto"/>
        <w:ind w:left="426"/>
        <w:contextualSpacing/>
        <w:rPr>
          <w:rFonts w:eastAsia="Calibri"/>
          <w:bCs/>
          <w:lang w:val="ru-RU"/>
        </w:rPr>
      </w:pPr>
      <w:r w:rsidRPr="009524FF">
        <w:rPr>
          <w:rFonts w:eastAsia="Calibri"/>
          <w:bCs/>
          <w:lang w:val="ru-RU"/>
        </w:rPr>
        <w:t xml:space="preserve">Разработка дизайна, пошив и поставка спортивной формы для команды </w:t>
      </w:r>
      <w:r w:rsidR="00C072B3" w:rsidRPr="00C072B3">
        <w:rPr>
          <w:lang w:val="ru-RU"/>
        </w:rPr>
        <w:t>ВР АО «КТК-К»</w:t>
      </w:r>
      <w:r w:rsidRPr="009524FF">
        <w:rPr>
          <w:rFonts w:eastAsia="Calibri"/>
          <w:bCs/>
          <w:lang w:val="ru-RU"/>
        </w:rPr>
        <w:t xml:space="preserve"> в соответствии с брендбуком АО «КТК-К»</w:t>
      </w:r>
      <w:r w:rsidR="009524FF" w:rsidRPr="009524FF">
        <w:rPr>
          <w:rFonts w:eastAsia="Calibri"/>
          <w:bCs/>
          <w:lang w:val="ru-RU"/>
        </w:rPr>
        <w:t xml:space="preserve"> (Приложение №1 к </w:t>
      </w:r>
      <w:r w:rsidR="000C0358" w:rsidRPr="009524FF">
        <w:rPr>
          <w:rFonts w:eastAsia="Calibri"/>
          <w:bCs/>
          <w:lang w:val="ru-RU"/>
        </w:rPr>
        <w:t>ТЗ – Брендбук</w:t>
      </w:r>
      <w:r w:rsidR="00441E64" w:rsidRPr="009524FF">
        <w:rPr>
          <w:rFonts w:eastAsia="Calibri"/>
          <w:bCs/>
          <w:lang w:val="ru-RU"/>
        </w:rPr>
        <w:t xml:space="preserve"> </w:t>
      </w:r>
      <w:r w:rsidR="00C072B3" w:rsidRPr="00C072B3">
        <w:rPr>
          <w:lang w:val="ru-RU"/>
        </w:rPr>
        <w:t>АО «КТК-К»</w:t>
      </w:r>
      <w:r w:rsidR="000C0358" w:rsidRPr="009524FF">
        <w:rPr>
          <w:rFonts w:eastAsia="Calibri"/>
          <w:bCs/>
          <w:lang w:val="ru-RU"/>
        </w:rPr>
        <w:t>)</w:t>
      </w:r>
      <w:r w:rsidR="00C072B3">
        <w:rPr>
          <w:rFonts w:eastAsia="Calibri"/>
          <w:bCs/>
          <w:lang w:val="ru-RU"/>
        </w:rPr>
        <w:t>.</w:t>
      </w:r>
    </w:p>
    <w:p w14:paraId="4C2EB859" w14:textId="77777777" w:rsidR="002E56EA" w:rsidRPr="009524FF" w:rsidRDefault="002E56EA" w:rsidP="00875CF8">
      <w:pPr>
        <w:spacing w:after="160" w:line="259" w:lineRule="auto"/>
        <w:contextualSpacing/>
        <w:jc w:val="both"/>
        <w:rPr>
          <w:rFonts w:eastAsia="Calibri"/>
          <w:lang w:val="ru-RU"/>
        </w:rPr>
      </w:pPr>
    </w:p>
    <w:p w14:paraId="376306E6" w14:textId="77777777" w:rsidR="00875CF8" w:rsidRPr="009524FF" w:rsidRDefault="000772C7" w:rsidP="00875CF8">
      <w:pPr>
        <w:spacing w:after="160" w:line="259" w:lineRule="auto"/>
        <w:jc w:val="center"/>
        <w:rPr>
          <w:b/>
          <w:lang w:val="ru-RU"/>
        </w:rPr>
      </w:pPr>
      <w:r w:rsidRPr="009524FF">
        <w:rPr>
          <w:b/>
          <w:lang w:val="ru-RU"/>
        </w:rPr>
        <w:t>4</w:t>
      </w:r>
      <w:r w:rsidR="00875CF8" w:rsidRPr="009524FF">
        <w:rPr>
          <w:b/>
          <w:lang w:val="ru-RU"/>
        </w:rPr>
        <w:t>. Условия оказания услуг</w:t>
      </w:r>
    </w:p>
    <w:p w14:paraId="6D0C73DA" w14:textId="77777777" w:rsidR="00FB6C17" w:rsidRPr="009524FF" w:rsidRDefault="00D25CD2" w:rsidP="00D25CD2">
      <w:pPr>
        <w:pStyle w:val="af1"/>
        <w:numPr>
          <w:ilvl w:val="0"/>
          <w:numId w:val="38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При оказании услуг по пошиву спортивной одежды, исполнитель обязуется использовать рекомендованные заказчиком ткани. Замена материала только по согласованию с заказчиком</w:t>
      </w:r>
      <w:r w:rsidR="00FB6C17" w:rsidRPr="009524FF">
        <w:rPr>
          <w:rFonts w:ascii="Times New Roman" w:hAnsi="Times New Roman"/>
          <w:sz w:val="24"/>
          <w:szCs w:val="24"/>
        </w:rPr>
        <w:t>;</w:t>
      </w:r>
    </w:p>
    <w:p w14:paraId="11C56B48" w14:textId="77777777" w:rsidR="00FB6C17" w:rsidRPr="009524FF" w:rsidRDefault="00D25CD2" w:rsidP="00D25CD2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Материалы, используемые при пошиве спортивной одежды должны иметь сертификаты качества</w:t>
      </w:r>
      <w:r w:rsidR="00FB6C17" w:rsidRPr="009524FF">
        <w:rPr>
          <w:rFonts w:ascii="Times New Roman" w:hAnsi="Times New Roman"/>
          <w:sz w:val="24"/>
          <w:szCs w:val="24"/>
        </w:rPr>
        <w:t xml:space="preserve">; </w:t>
      </w:r>
    </w:p>
    <w:p w14:paraId="5DB17103" w14:textId="77777777" w:rsidR="00875CF8" w:rsidRPr="009524FF" w:rsidRDefault="00D25CD2" w:rsidP="00D25CD2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Наличие в штате исполнителя квалифицированного персонала;</w:t>
      </w:r>
    </w:p>
    <w:p w14:paraId="7B496158" w14:textId="77777777" w:rsidR="00D25CD2" w:rsidRPr="009524FF" w:rsidRDefault="00D25CD2" w:rsidP="00D25CD2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Соблюдение сроков оказания услуг по пошиву и поставке спортивной одежды;</w:t>
      </w:r>
    </w:p>
    <w:p w14:paraId="49286454" w14:textId="77777777" w:rsidR="00D25CD2" w:rsidRPr="009524FF" w:rsidRDefault="00D25CD2" w:rsidP="00D25CD2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Пошив спортивной одежды для сотрудников должен производиться согласно размерно-ростовочной спецификации, которая оформляется при составлении договора</w:t>
      </w:r>
      <w:r w:rsidR="000772C7" w:rsidRPr="009524FF">
        <w:rPr>
          <w:rFonts w:ascii="Times New Roman" w:hAnsi="Times New Roman"/>
          <w:sz w:val="24"/>
          <w:szCs w:val="24"/>
        </w:rPr>
        <w:t>;</w:t>
      </w:r>
    </w:p>
    <w:p w14:paraId="2D9DD1FE" w14:textId="77777777" w:rsidR="000772C7" w:rsidRPr="009524FF" w:rsidRDefault="00D25CD2" w:rsidP="000772C7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 xml:space="preserve">Пошив </w:t>
      </w:r>
      <w:r w:rsidR="000772C7" w:rsidRPr="009524FF">
        <w:rPr>
          <w:rFonts w:ascii="Times New Roman" w:hAnsi="Times New Roman"/>
          <w:sz w:val="24"/>
          <w:szCs w:val="24"/>
        </w:rPr>
        <w:t>спортивной</w:t>
      </w:r>
      <w:r w:rsidRPr="009524FF">
        <w:rPr>
          <w:rFonts w:ascii="Times New Roman" w:hAnsi="Times New Roman"/>
          <w:sz w:val="24"/>
          <w:szCs w:val="24"/>
        </w:rPr>
        <w:t xml:space="preserve"> одежды необходимо производить по индивидуальным замерам</w:t>
      </w:r>
      <w:r w:rsidR="000772C7" w:rsidRPr="009524FF">
        <w:rPr>
          <w:rFonts w:ascii="Times New Roman" w:hAnsi="Times New Roman"/>
          <w:sz w:val="24"/>
          <w:szCs w:val="24"/>
        </w:rPr>
        <w:t>;</w:t>
      </w:r>
    </w:p>
    <w:p w14:paraId="1A8DD132" w14:textId="77777777" w:rsidR="000772C7" w:rsidRPr="009524FF" w:rsidRDefault="000772C7" w:rsidP="000772C7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 xml:space="preserve">Сезон эксплуатации изделий: </w:t>
      </w:r>
      <w:r w:rsidR="00EE286A" w:rsidRPr="009524FF">
        <w:rPr>
          <w:rFonts w:ascii="Times New Roman" w:hAnsi="Times New Roman"/>
          <w:sz w:val="24"/>
          <w:szCs w:val="24"/>
        </w:rPr>
        <w:t>весна-лето</w:t>
      </w:r>
    </w:p>
    <w:p w14:paraId="4D9F2F6C" w14:textId="77777777" w:rsidR="000772C7" w:rsidRPr="009524FF" w:rsidRDefault="000772C7" w:rsidP="000772C7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Гарантийный срок службы спортивной одежды должен составлять не менее 3 (трех) месяцев.</w:t>
      </w:r>
    </w:p>
    <w:p w14:paraId="6EEB2E47" w14:textId="77777777" w:rsidR="000772C7" w:rsidRPr="009524FF" w:rsidRDefault="000772C7" w:rsidP="000772C7">
      <w:pPr>
        <w:pStyle w:val="af1"/>
        <w:numPr>
          <w:ilvl w:val="0"/>
          <w:numId w:val="38"/>
        </w:num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 xml:space="preserve">Срок поставки 30 </w:t>
      </w:r>
      <w:r w:rsidR="000C0358" w:rsidRPr="009524FF">
        <w:rPr>
          <w:rFonts w:ascii="Times New Roman" w:hAnsi="Times New Roman"/>
          <w:sz w:val="24"/>
          <w:szCs w:val="24"/>
        </w:rPr>
        <w:t xml:space="preserve">календарных </w:t>
      </w:r>
      <w:r w:rsidRPr="009524FF">
        <w:rPr>
          <w:rFonts w:ascii="Times New Roman" w:hAnsi="Times New Roman"/>
          <w:sz w:val="24"/>
          <w:szCs w:val="24"/>
        </w:rPr>
        <w:t>д</w:t>
      </w:r>
      <w:r w:rsidR="000C0358" w:rsidRPr="009524FF">
        <w:rPr>
          <w:rFonts w:ascii="Times New Roman" w:hAnsi="Times New Roman"/>
          <w:sz w:val="24"/>
          <w:szCs w:val="24"/>
        </w:rPr>
        <w:t>ней</w:t>
      </w:r>
      <w:r w:rsidRPr="009524FF">
        <w:rPr>
          <w:rFonts w:ascii="Times New Roman" w:hAnsi="Times New Roman"/>
          <w:sz w:val="24"/>
          <w:szCs w:val="24"/>
        </w:rPr>
        <w:t xml:space="preserve"> с даты заключения контракта.</w:t>
      </w:r>
    </w:p>
    <w:p w14:paraId="4F5B5726" w14:textId="77777777" w:rsidR="005C4F96" w:rsidRPr="009524FF" w:rsidRDefault="005C4F96" w:rsidP="005C4F96">
      <w:pPr>
        <w:pStyle w:val="af1"/>
        <w:numPr>
          <w:ilvl w:val="0"/>
          <w:numId w:val="38"/>
        </w:numPr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Осуществить пошив спортивной формы для команды ВР в следующей комплектации: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4182"/>
        <w:gridCol w:w="2442"/>
        <w:gridCol w:w="2442"/>
      </w:tblGrid>
      <w:tr w:rsidR="005C4F96" w:rsidRPr="009524FF" w14:paraId="1CCA7301" w14:textId="77777777" w:rsidTr="000C0358">
        <w:tc>
          <w:tcPr>
            <w:tcW w:w="703" w:type="dxa"/>
          </w:tcPr>
          <w:p w14:paraId="7E2B224B" w14:textId="77777777" w:rsidR="005C4F96" w:rsidRPr="009524FF" w:rsidRDefault="005C4F96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2" w:type="dxa"/>
          </w:tcPr>
          <w:p w14:paraId="57CFA11D" w14:textId="77777777" w:rsidR="005C4F96" w:rsidRPr="009524FF" w:rsidRDefault="005C4F96" w:rsidP="005C4F96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442" w:type="dxa"/>
          </w:tcPr>
          <w:p w14:paraId="5364B7C4" w14:textId="77777777" w:rsidR="005C4F96" w:rsidRPr="009524FF" w:rsidRDefault="005C4F96" w:rsidP="005C4F96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442" w:type="dxa"/>
          </w:tcPr>
          <w:p w14:paraId="59EAB910" w14:textId="77777777" w:rsidR="005C4F96" w:rsidRPr="009524FF" w:rsidRDefault="005C4F96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 w:rsidR="005C4F96" w:rsidRPr="009524FF" w14:paraId="155A9929" w14:textId="77777777" w:rsidTr="00446443">
        <w:tc>
          <w:tcPr>
            <w:tcW w:w="703" w:type="dxa"/>
          </w:tcPr>
          <w:p w14:paraId="1DAABF30" w14:textId="77777777" w:rsidR="005C4F96" w:rsidRPr="009524FF" w:rsidRDefault="005C4F96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14:paraId="3A755567" w14:textId="42F970A8" w:rsidR="000C0358" w:rsidRPr="009524FF" w:rsidRDefault="005C4F96" w:rsidP="00446443">
            <w:pPr>
              <w:pStyle w:val="af1"/>
              <w:spacing w:after="160" w:line="259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Спортивный костюм</w:t>
            </w:r>
          </w:p>
          <w:p w14:paraId="425A1667" w14:textId="77777777" w:rsidR="005C4F96" w:rsidRPr="009524FF" w:rsidRDefault="005C4F96" w:rsidP="00446443">
            <w:pPr>
              <w:pStyle w:val="af1"/>
              <w:spacing w:after="160" w:line="259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(брюки и кофта на молнии)</w:t>
            </w:r>
          </w:p>
        </w:tc>
        <w:tc>
          <w:tcPr>
            <w:tcW w:w="2442" w:type="dxa"/>
            <w:vMerge w:val="restart"/>
            <w:vAlign w:val="center"/>
          </w:tcPr>
          <w:p w14:paraId="151A39EC" w14:textId="77777777" w:rsidR="005C4F96" w:rsidRPr="009524FF" w:rsidRDefault="005C4F96" w:rsidP="009524FF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оформляется при составлении договора</w:t>
            </w:r>
          </w:p>
        </w:tc>
        <w:tc>
          <w:tcPr>
            <w:tcW w:w="2442" w:type="dxa"/>
            <w:vAlign w:val="center"/>
          </w:tcPr>
          <w:p w14:paraId="2A2CD7AC" w14:textId="77777777" w:rsidR="005C4F96" w:rsidRPr="009524FF" w:rsidRDefault="005C4F96" w:rsidP="00446443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358" w:rsidRPr="009524FF" w14:paraId="332F2782" w14:textId="77777777" w:rsidTr="00446443">
        <w:tc>
          <w:tcPr>
            <w:tcW w:w="703" w:type="dxa"/>
          </w:tcPr>
          <w:p w14:paraId="4FB26BCC" w14:textId="77777777" w:rsidR="000C0358" w:rsidRPr="009524FF" w:rsidRDefault="000C0358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vAlign w:val="center"/>
          </w:tcPr>
          <w:p w14:paraId="0ADE49E7" w14:textId="7663A8A2" w:rsidR="000C0358" w:rsidRPr="009524FF" w:rsidRDefault="000C0358" w:rsidP="00446443">
            <w:pPr>
              <w:pStyle w:val="af1"/>
              <w:spacing w:after="160" w:line="259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Футболка поло</w:t>
            </w:r>
          </w:p>
        </w:tc>
        <w:tc>
          <w:tcPr>
            <w:tcW w:w="2442" w:type="dxa"/>
            <w:vMerge/>
          </w:tcPr>
          <w:p w14:paraId="0CC5DFC3" w14:textId="77777777" w:rsidR="000C0358" w:rsidRPr="009524FF" w:rsidRDefault="000C0358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1E260233" w14:textId="77777777" w:rsidR="000C0358" w:rsidRPr="009524FF" w:rsidRDefault="000C0358" w:rsidP="00446443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6443" w:rsidRPr="00446443" w14:paraId="62FF1284" w14:textId="77777777" w:rsidTr="00446443">
        <w:tc>
          <w:tcPr>
            <w:tcW w:w="703" w:type="dxa"/>
          </w:tcPr>
          <w:p w14:paraId="3A94FE91" w14:textId="17C3369B" w:rsidR="00446443" w:rsidRPr="009524FF" w:rsidRDefault="00446443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vAlign w:val="center"/>
          </w:tcPr>
          <w:p w14:paraId="00F6CB4F" w14:textId="03468FA2" w:rsidR="00446443" w:rsidRPr="009524FF" w:rsidRDefault="00446443" w:rsidP="00446443">
            <w:pPr>
              <w:pStyle w:val="af1"/>
              <w:spacing w:after="160" w:line="259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Безрукавка-жилетка с капюшоном</w:t>
            </w:r>
          </w:p>
        </w:tc>
        <w:tc>
          <w:tcPr>
            <w:tcW w:w="2442" w:type="dxa"/>
            <w:vMerge/>
          </w:tcPr>
          <w:p w14:paraId="16E245E2" w14:textId="77777777" w:rsidR="00446443" w:rsidRPr="009524FF" w:rsidRDefault="00446443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019F9AB7" w14:textId="0CB77714" w:rsidR="00446443" w:rsidRPr="009524FF" w:rsidRDefault="00446443" w:rsidP="00446443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358" w:rsidRPr="009524FF" w14:paraId="797B5E13" w14:textId="77777777" w:rsidTr="00446443">
        <w:tc>
          <w:tcPr>
            <w:tcW w:w="703" w:type="dxa"/>
          </w:tcPr>
          <w:p w14:paraId="330B7CEB" w14:textId="7DC30932" w:rsidR="000C0358" w:rsidRPr="009524FF" w:rsidRDefault="00446443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vAlign w:val="center"/>
          </w:tcPr>
          <w:p w14:paraId="5AC42347" w14:textId="5B402DBD" w:rsidR="000C0358" w:rsidRPr="009524FF" w:rsidRDefault="000C0358" w:rsidP="00446443">
            <w:pPr>
              <w:pStyle w:val="af1"/>
              <w:spacing w:after="160" w:line="259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Кепка</w:t>
            </w:r>
          </w:p>
        </w:tc>
        <w:tc>
          <w:tcPr>
            <w:tcW w:w="2442" w:type="dxa"/>
            <w:vMerge/>
          </w:tcPr>
          <w:p w14:paraId="318A47D1" w14:textId="77777777" w:rsidR="000C0358" w:rsidRPr="009524FF" w:rsidRDefault="000C0358" w:rsidP="005C4F96">
            <w:pPr>
              <w:pStyle w:val="af1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20F1DB6B" w14:textId="77777777" w:rsidR="000C0358" w:rsidRPr="009524FF" w:rsidRDefault="000C0358" w:rsidP="00446443">
            <w:pPr>
              <w:pStyle w:val="af1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9965A8C" w14:textId="77777777" w:rsidR="005C4F96" w:rsidRPr="009524FF" w:rsidRDefault="005C4F96" w:rsidP="005C4F96">
      <w:pPr>
        <w:pStyle w:val="af1"/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181CB17C" w14:textId="77777777" w:rsidR="00E65A11" w:rsidRPr="009524FF" w:rsidRDefault="000772C7" w:rsidP="00E65A11">
      <w:pPr>
        <w:spacing w:after="200"/>
        <w:ind w:left="-567"/>
        <w:jc w:val="center"/>
        <w:rPr>
          <w:rFonts w:eastAsia="Calibri"/>
          <w:b/>
          <w:lang w:val="ru-RU"/>
        </w:rPr>
      </w:pPr>
      <w:r w:rsidRPr="009524FF">
        <w:rPr>
          <w:rFonts w:eastAsia="Calibri"/>
          <w:b/>
          <w:lang w:val="ru-RU"/>
        </w:rPr>
        <w:t>5</w:t>
      </w:r>
      <w:r w:rsidR="00E65A11" w:rsidRPr="009524FF">
        <w:rPr>
          <w:rFonts w:eastAsia="Calibri"/>
          <w:b/>
          <w:lang w:val="ru-RU"/>
        </w:rPr>
        <w:t xml:space="preserve">. Требования к организации/выполнению </w:t>
      </w:r>
      <w:r w:rsidR="00FB6C17" w:rsidRPr="009524FF">
        <w:rPr>
          <w:rFonts w:eastAsia="Calibri"/>
          <w:b/>
          <w:lang w:val="ru-RU"/>
        </w:rPr>
        <w:t>услуг</w:t>
      </w:r>
    </w:p>
    <w:p w14:paraId="1FD1A902" w14:textId="456928C1" w:rsidR="000772C7" w:rsidRPr="009524FF" w:rsidRDefault="000772C7" w:rsidP="000772C7">
      <w:pPr>
        <w:spacing w:after="200"/>
        <w:rPr>
          <w:rFonts w:eastAsia="Calibri"/>
          <w:b/>
          <w:lang w:val="ru-RU"/>
        </w:rPr>
      </w:pPr>
      <w:r w:rsidRPr="009524FF">
        <w:rPr>
          <w:rFonts w:eastAsia="Calibri"/>
          <w:b/>
          <w:lang w:val="ru-RU"/>
        </w:rPr>
        <w:t>5.1. Общие требования к спортивной форме:</w:t>
      </w:r>
    </w:p>
    <w:p w14:paraId="494D65BA" w14:textId="77777777" w:rsidR="000772C7" w:rsidRPr="009524FF" w:rsidRDefault="000772C7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 xml:space="preserve">форма должна подчёркивать </w:t>
      </w:r>
      <w:r w:rsidR="005C4F96" w:rsidRPr="009524FF">
        <w:rPr>
          <w:rFonts w:ascii="Times New Roman" w:hAnsi="Times New Roman"/>
          <w:sz w:val="24"/>
          <w:szCs w:val="24"/>
          <w:lang w:eastAsia="ru-RU"/>
        </w:rPr>
        <w:t>национальный колорит Казахстана</w:t>
      </w:r>
      <w:r w:rsidRPr="009524FF">
        <w:rPr>
          <w:rFonts w:ascii="Times New Roman" w:hAnsi="Times New Roman"/>
          <w:sz w:val="24"/>
          <w:szCs w:val="24"/>
          <w:lang w:eastAsia="ru-RU"/>
        </w:rPr>
        <w:t>;</w:t>
      </w:r>
    </w:p>
    <w:p w14:paraId="39446CA8" w14:textId="77777777" w:rsidR="000772C7" w:rsidRPr="009524FF" w:rsidRDefault="000772C7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безопасность и комфортность;</w:t>
      </w:r>
      <w:bookmarkStart w:id="0" w:name="_GoBack"/>
      <w:bookmarkEnd w:id="0"/>
    </w:p>
    <w:p w14:paraId="054C02AC" w14:textId="77777777" w:rsidR="00F24600" w:rsidRDefault="00EE286A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Символика и наименование Компании заказчика</w:t>
      </w:r>
      <w:r w:rsidR="00C072B3">
        <w:rPr>
          <w:rFonts w:ascii="Times New Roman" w:hAnsi="Times New Roman"/>
          <w:sz w:val="24"/>
          <w:szCs w:val="24"/>
          <w:lang w:eastAsia="ru-RU"/>
        </w:rPr>
        <w:t xml:space="preserve"> (например, ВР КТК)</w:t>
      </w:r>
      <w:r w:rsidR="00F246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1094BF1" w14:textId="2E802659" w:rsidR="00EE286A" w:rsidRPr="009524FF" w:rsidRDefault="00F24600" w:rsidP="00F2460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(п</w:t>
      </w:r>
      <w:r w:rsidRPr="00F24600">
        <w:rPr>
          <w:rFonts w:ascii="Times New Roman" w:hAnsi="Times New Roman"/>
          <w:i/>
          <w:lang w:eastAsia="ru-RU"/>
        </w:rPr>
        <w:t>о согласованию с Заказчиком)</w:t>
      </w:r>
      <w:r w:rsidR="00EE286A" w:rsidRPr="009524FF">
        <w:rPr>
          <w:rFonts w:ascii="Times New Roman" w:hAnsi="Times New Roman"/>
          <w:sz w:val="24"/>
          <w:szCs w:val="24"/>
          <w:lang w:eastAsia="ru-RU"/>
        </w:rPr>
        <w:t>;</w:t>
      </w:r>
    </w:p>
    <w:p w14:paraId="2CB30709" w14:textId="77777777" w:rsidR="00EE286A" w:rsidRPr="009524FF" w:rsidRDefault="00EE286A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 xml:space="preserve">карманы на молнии; </w:t>
      </w:r>
    </w:p>
    <w:p w14:paraId="18316B7C" w14:textId="77777777" w:rsidR="000772C7" w:rsidRPr="009524FF" w:rsidRDefault="000772C7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практичность;</w:t>
      </w:r>
    </w:p>
    <w:p w14:paraId="3AF52101" w14:textId="77777777" w:rsidR="00FB6C17" w:rsidRPr="009524FF" w:rsidRDefault="000772C7" w:rsidP="000772C7">
      <w:pPr>
        <w:pStyle w:val="af1"/>
        <w:numPr>
          <w:ilvl w:val="0"/>
          <w:numId w:val="47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должна обеспечивать свободу движений.</w:t>
      </w:r>
    </w:p>
    <w:p w14:paraId="68FFFC9A" w14:textId="77777777" w:rsidR="000772C7" w:rsidRPr="009524FF" w:rsidRDefault="000772C7" w:rsidP="000772C7">
      <w:pPr>
        <w:ind w:left="360" w:hanging="360"/>
        <w:rPr>
          <w:b/>
          <w:lang w:val="ru-RU" w:eastAsia="ru-RU"/>
        </w:rPr>
      </w:pPr>
      <w:r w:rsidRPr="009524FF">
        <w:rPr>
          <w:b/>
          <w:lang w:val="ru-RU" w:eastAsia="ru-RU"/>
        </w:rPr>
        <w:t>5.2. Дизайнерами самостоятельно разрабатываются такие данные как:</w:t>
      </w:r>
    </w:p>
    <w:p w14:paraId="3F8A8699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художественное описание моделей;</w:t>
      </w:r>
    </w:p>
    <w:p w14:paraId="405A6F94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характеристика силуэта и покроя;</w:t>
      </w:r>
    </w:p>
    <w:p w14:paraId="68774BFE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перечень тканей и фурнитуры;</w:t>
      </w:r>
    </w:p>
    <w:p w14:paraId="43AB3733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вид и цветовая гамма материалов;</w:t>
      </w:r>
    </w:p>
    <w:p w14:paraId="1A7176E5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конструктивные особенности одежды;</w:t>
      </w:r>
    </w:p>
    <w:p w14:paraId="0DEB0117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спецификация деталей;</w:t>
      </w:r>
    </w:p>
    <w:p w14:paraId="0B95974A" w14:textId="77777777" w:rsidR="000772C7" w:rsidRPr="009524FF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таблицы измерения изделий;</w:t>
      </w:r>
    </w:p>
    <w:p w14:paraId="04D9B3C0" w14:textId="6BCC5FD8" w:rsidR="000772C7" w:rsidRDefault="000772C7" w:rsidP="000772C7">
      <w:pPr>
        <w:pStyle w:val="af1"/>
        <w:numPr>
          <w:ilvl w:val="0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 w:rsidRPr="009524FF">
        <w:rPr>
          <w:rFonts w:ascii="Times New Roman" w:hAnsi="Times New Roman"/>
          <w:sz w:val="24"/>
          <w:szCs w:val="24"/>
          <w:lang w:eastAsia="ru-RU"/>
        </w:rPr>
        <w:t>виды обработки швов и т.д.</w:t>
      </w:r>
    </w:p>
    <w:p w14:paraId="1A85C820" w14:textId="112A0DE6" w:rsidR="00F24600" w:rsidRPr="00BD6DFC" w:rsidRDefault="00F24600" w:rsidP="00F24600">
      <w:pPr>
        <w:rPr>
          <w:lang w:val="ru-RU" w:eastAsia="ru-RU"/>
        </w:rPr>
      </w:pPr>
      <w:r w:rsidRPr="00BD6DFC">
        <w:rPr>
          <w:b/>
          <w:lang w:val="ru-RU" w:eastAsia="ru-RU"/>
        </w:rPr>
        <w:t>5.3.</w:t>
      </w:r>
      <w:r>
        <w:rPr>
          <w:lang w:val="ru-RU" w:eastAsia="ru-RU"/>
        </w:rPr>
        <w:t xml:space="preserve"> </w:t>
      </w:r>
      <w:r w:rsidRPr="00747FC7">
        <w:rPr>
          <w:b/>
          <w:i/>
          <w:lang w:val="ru-RU" w:eastAsia="ru-RU"/>
        </w:rPr>
        <w:t xml:space="preserve">Заказчик оставляет за собой право внесения изменений и дополнений в предоставленный </w:t>
      </w:r>
      <w:r w:rsidR="00BD6DFC" w:rsidRPr="00747FC7">
        <w:rPr>
          <w:b/>
          <w:i/>
          <w:lang w:val="ru-RU" w:eastAsia="ru-RU"/>
        </w:rPr>
        <w:t>Исполнителем макет/модель</w:t>
      </w:r>
      <w:r w:rsidRPr="00747FC7">
        <w:rPr>
          <w:b/>
          <w:i/>
          <w:lang w:val="ru-RU" w:eastAsia="ru-RU"/>
        </w:rPr>
        <w:t>.</w:t>
      </w:r>
    </w:p>
    <w:p w14:paraId="2ED17344" w14:textId="77777777" w:rsidR="00FB6C17" w:rsidRPr="009524FF" w:rsidRDefault="00FB6C17" w:rsidP="00FB6C17">
      <w:pPr>
        <w:contextualSpacing/>
        <w:jc w:val="both"/>
        <w:rPr>
          <w:lang w:val="ru-RU" w:eastAsia="ru-RU"/>
        </w:rPr>
      </w:pPr>
    </w:p>
    <w:p w14:paraId="343FB91E" w14:textId="4F6D5E74" w:rsidR="00875CF8" w:rsidRPr="009524FF" w:rsidRDefault="00C072B3" w:rsidP="00A22498">
      <w:pPr>
        <w:contextualSpacing/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875CF8" w:rsidRPr="009524FF">
        <w:rPr>
          <w:b/>
          <w:lang w:val="ru-RU"/>
        </w:rPr>
        <w:t>. Требования к участник</w:t>
      </w:r>
      <w:r w:rsidR="003507AF" w:rsidRPr="009524FF">
        <w:rPr>
          <w:b/>
          <w:lang w:val="ru-RU"/>
        </w:rPr>
        <w:t>у</w:t>
      </w:r>
      <w:r w:rsidR="00875CF8" w:rsidRPr="009524FF">
        <w:rPr>
          <w:b/>
          <w:lang w:val="ru-RU"/>
        </w:rPr>
        <w:t xml:space="preserve"> закупки.</w:t>
      </w:r>
    </w:p>
    <w:p w14:paraId="0BAD7D55" w14:textId="77777777" w:rsidR="00875CF8" w:rsidRPr="009524FF" w:rsidRDefault="00875CF8" w:rsidP="00875CF8">
      <w:pPr>
        <w:contextualSpacing/>
        <w:jc w:val="both"/>
        <w:rPr>
          <w:b/>
          <w:lang w:val="ru-RU"/>
        </w:rPr>
      </w:pPr>
    </w:p>
    <w:p w14:paraId="19ADD9A8" w14:textId="77777777" w:rsidR="00875CF8" w:rsidRPr="009524FF" w:rsidRDefault="00BA37B7" w:rsidP="00875CF8">
      <w:pPr>
        <w:jc w:val="both"/>
        <w:rPr>
          <w:lang w:val="ru-RU"/>
        </w:rPr>
      </w:pPr>
      <w:r w:rsidRPr="009524FF">
        <w:rPr>
          <w:lang w:val="ru-RU"/>
        </w:rPr>
        <w:t>Каждый Участник на момент подачи Тендерного предложения должен соответствовать следующим обязательным требованиям</w:t>
      </w:r>
      <w:r w:rsidR="00875CF8" w:rsidRPr="009524FF">
        <w:rPr>
          <w:lang w:val="ru-RU"/>
        </w:rPr>
        <w:t>:</w:t>
      </w:r>
    </w:p>
    <w:p w14:paraId="3D83C937" w14:textId="77777777" w:rsidR="003507AF" w:rsidRPr="009524F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устанавливаемым в соответствии с законодательством Р</w:t>
      </w:r>
      <w:r w:rsidR="00AC2A69" w:rsidRPr="009524FF">
        <w:rPr>
          <w:rFonts w:ascii="Times New Roman" w:hAnsi="Times New Roman"/>
          <w:sz w:val="24"/>
          <w:szCs w:val="24"/>
        </w:rPr>
        <w:t xml:space="preserve">еспублики </w:t>
      </w:r>
      <w:r w:rsidRPr="009524FF">
        <w:rPr>
          <w:rFonts w:ascii="Times New Roman" w:hAnsi="Times New Roman"/>
          <w:sz w:val="24"/>
          <w:szCs w:val="24"/>
        </w:rPr>
        <w:t>К</w:t>
      </w:r>
      <w:r w:rsidR="00AC2A69" w:rsidRPr="009524FF">
        <w:rPr>
          <w:rFonts w:ascii="Times New Roman" w:hAnsi="Times New Roman"/>
          <w:sz w:val="24"/>
          <w:szCs w:val="24"/>
        </w:rPr>
        <w:t>азахстан</w:t>
      </w:r>
      <w:r w:rsidRPr="009524FF">
        <w:rPr>
          <w:rFonts w:ascii="Times New Roman" w:hAnsi="Times New Roman"/>
          <w:sz w:val="24"/>
          <w:szCs w:val="24"/>
        </w:rPr>
        <w:t xml:space="preserve"> к лицам, осуществляющим выполнение работ, оказание услуг или поставку товаров</w:t>
      </w:r>
      <w:r w:rsidR="00875CF8" w:rsidRPr="009524FF">
        <w:rPr>
          <w:rFonts w:ascii="Times New Roman" w:hAnsi="Times New Roman"/>
          <w:sz w:val="24"/>
          <w:szCs w:val="24"/>
        </w:rPr>
        <w:t>;</w:t>
      </w:r>
    </w:p>
    <w:p w14:paraId="03CB0BE4" w14:textId="77777777" w:rsidR="00875CF8" w:rsidRPr="009524FF" w:rsidRDefault="00BA37B7" w:rsidP="00BA37B7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 не быть признанным по решению арбитражного суда несостоятельным (банкротом)</w:t>
      </w:r>
      <w:r w:rsidR="00875CF8" w:rsidRPr="009524FF">
        <w:rPr>
          <w:rFonts w:ascii="Times New Roman" w:hAnsi="Times New Roman"/>
          <w:sz w:val="24"/>
          <w:szCs w:val="24"/>
        </w:rPr>
        <w:t>;</w:t>
      </w:r>
    </w:p>
    <w:p w14:paraId="1F93D331" w14:textId="77777777" w:rsidR="00F765B8" w:rsidRPr="009524FF" w:rsidRDefault="00BA37B7" w:rsidP="00875CF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14:paraId="0519BC78" w14:textId="77777777" w:rsidR="00F765B8" w:rsidRPr="009524F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компетентностью для выполнения работ, оказания услуг или поставки товаров, являющихся предметом закупки;</w:t>
      </w:r>
    </w:p>
    <w:p w14:paraId="47600DE0" w14:textId="49D173BB" w:rsidR="00F765B8" w:rsidRPr="009524FF" w:rsidRDefault="00F765B8" w:rsidP="00F765B8">
      <w:pPr>
        <w:pStyle w:val="af1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опыт работ в данной сфере деяте</w:t>
      </w:r>
      <w:r w:rsidR="00C072B3">
        <w:rPr>
          <w:rFonts w:ascii="Times New Roman" w:hAnsi="Times New Roman"/>
          <w:sz w:val="24"/>
          <w:szCs w:val="24"/>
        </w:rPr>
        <w:t>льности не менее 1 год.</w:t>
      </w:r>
    </w:p>
    <w:p w14:paraId="4B0132C0" w14:textId="77777777" w:rsidR="00875CF8" w:rsidRPr="009524FF" w:rsidRDefault="00875CF8" w:rsidP="00F765B8">
      <w:pPr>
        <w:ind w:hanging="283"/>
        <w:jc w:val="both"/>
        <w:rPr>
          <w:lang w:val="ru-RU"/>
        </w:rPr>
      </w:pPr>
    </w:p>
    <w:p w14:paraId="0804CA91" w14:textId="79834452" w:rsidR="00875CF8" w:rsidRPr="009524FF" w:rsidRDefault="00C072B3" w:rsidP="00A22498">
      <w:pPr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875CF8" w:rsidRPr="009524FF">
        <w:rPr>
          <w:b/>
          <w:lang w:val="ru-RU"/>
        </w:rPr>
        <w:t>.  Коммерческое предложение участника должно содержать:</w:t>
      </w:r>
    </w:p>
    <w:p w14:paraId="3ADBD5D9" w14:textId="77777777" w:rsidR="00A22498" w:rsidRPr="009524FF" w:rsidRDefault="00A22498" w:rsidP="00A22498">
      <w:pPr>
        <w:jc w:val="center"/>
        <w:rPr>
          <w:b/>
          <w:lang w:val="ru-RU"/>
        </w:rPr>
      </w:pPr>
    </w:p>
    <w:p w14:paraId="1EA7B003" w14:textId="1F5E1D2E" w:rsidR="00875CF8" w:rsidRPr="009524FF" w:rsidRDefault="00C072B3" w:rsidP="00875CF8">
      <w:p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7</w:t>
      </w:r>
      <w:r w:rsidR="008E0492" w:rsidRPr="009524FF">
        <w:rPr>
          <w:lang w:val="ru-RU"/>
        </w:rPr>
        <w:t xml:space="preserve">.1. Ценовое предложение по </w:t>
      </w:r>
      <w:r w:rsidR="00FB6C17" w:rsidRPr="009524FF">
        <w:rPr>
          <w:lang w:val="ru-RU"/>
        </w:rPr>
        <w:t>оказанию услуг</w:t>
      </w:r>
    </w:p>
    <w:p w14:paraId="22183630" w14:textId="5A224FFF" w:rsidR="00875CF8" w:rsidRPr="009524FF" w:rsidRDefault="00C072B3" w:rsidP="00875CF8">
      <w:pPr>
        <w:ind w:left="426" w:hanging="426"/>
        <w:jc w:val="both"/>
        <w:rPr>
          <w:lang w:val="ru-RU"/>
        </w:rPr>
      </w:pPr>
      <w:r>
        <w:rPr>
          <w:lang w:val="ru-RU"/>
        </w:rPr>
        <w:t>7</w:t>
      </w:r>
      <w:r w:rsidR="00E57C5C" w:rsidRPr="009524FF">
        <w:rPr>
          <w:lang w:val="ru-RU"/>
        </w:rPr>
        <w:t>.2</w:t>
      </w:r>
      <w:r w:rsidR="00875CF8" w:rsidRPr="009524FF">
        <w:rPr>
          <w:lang w:val="ru-RU"/>
        </w:rPr>
        <w:t>. Коммерческое предложение участника должно включать в себя:</w:t>
      </w:r>
    </w:p>
    <w:p w14:paraId="15E393C6" w14:textId="77777777" w:rsidR="00875CF8" w:rsidRPr="009524F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 xml:space="preserve">согласие компании выполнять работы по контракту согласно данному ТЗ, </w:t>
      </w:r>
    </w:p>
    <w:p w14:paraId="56A8DF95" w14:textId="77777777" w:rsidR="00875CF8" w:rsidRPr="009524F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согласие подписать договор по форме стандартного договора КТК;</w:t>
      </w:r>
    </w:p>
    <w:p w14:paraId="27962A00" w14:textId="77777777" w:rsidR="00875CF8" w:rsidRPr="009524F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иная информация в соответствии с условиями данного Технического задания.</w:t>
      </w:r>
    </w:p>
    <w:p w14:paraId="46D617CB" w14:textId="77777777" w:rsidR="00875CF8" w:rsidRPr="009524FF" w:rsidRDefault="00875CF8" w:rsidP="00BF6BE4">
      <w:pPr>
        <w:pStyle w:val="af1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524FF">
        <w:rPr>
          <w:rFonts w:ascii="Times New Roman" w:hAnsi="Times New Roman"/>
          <w:sz w:val="24"/>
          <w:szCs w:val="24"/>
        </w:rPr>
        <w:t>условия оплаты, принятие стандартных условий оплаты КТК;</w:t>
      </w:r>
    </w:p>
    <w:p w14:paraId="1E5B9FC3" w14:textId="4A79C2DF" w:rsidR="00A22498" w:rsidRPr="009524FF" w:rsidRDefault="00C072B3" w:rsidP="00A22498">
      <w:pPr>
        <w:ind w:left="567" w:hanging="567"/>
        <w:jc w:val="both"/>
        <w:rPr>
          <w:lang w:val="ru-RU"/>
        </w:rPr>
      </w:pPr>
      <w:r>
        <w:rPr>
          <w:lang w:val="ru-RU"/>
        </w:rPr>
        <w:t>7</w:t>
      </w:r>
      <w:r w:rsidR="00875CF8" w:rsidRPr="009524FF">
        <w:rPr>
          <w:lang w:val="ru-RU"/>
        </w:rPr>
        <w:t>.</w:t>
      </w:r>
      <w:r w:rsidR="00BF6BE4" w:rsidRPr="009524FF">
        <w:rPr>
          <w:lang w:val="ru-RU"/>
        </w:rPr>
        <w:t>3</w:t>
      </w:r>
      <w:r w:rsidR="00875CF8" w:rsidRPr="009524FF">
        <w:rPr>
          <w:lang w:val="ru-RU"/>
        </w:rPr>
        <w:t>. Все представляемые расценки должны включать в себя все издержки, а также любые виды затрат, гонораров, налогов, пошлин, накладных расходов и прибыли с учетом всех объектов, и статей затрат, возникающих в рамках выполнения работ, оказания услуг, пос</w:t>
      </w:r>
      <w:r w:rsidR="008A0F0E" w:rsidRPr="009524FF">
        <w:rPr>
          <w:lang w:val="ru-RU"/>
        </w:rPr>
        <w:t>тавки товара по данному тендеру.</w:t>
      </w:r>
    </w:p>
    <w:p w14:paraId="3C0CCD96" w14:textId="77777777" w:rsidR="001B62E9" w:rsidRPr="009524FF" w:rsidRDefault="001B62E9" w:rsidP="00A22498">
      <w:pPr>
        <w:ind w:left="567" w:hanging="567"/>
        <w:jc w:val="both"/>
        <w:rPr>
          <w:lang w:val="ru-RU"/>
        </w:rPr>
      </w:pPr>
    </w:p>
    <w:p w14:paraId="5237D3D9" w14:textId="6ADCC097" w:rsidR="00D6467C" w:rsidRDefault="00C072B3" w:rsidP="005C4F96">
      <w:pPr>
        <w:ind w:left="567" w:hanging="567"/>
        <w:jc w:val="both"/>
        <w:rPr>
          <w:lang w:val="ru-RU"/>
        </w:rPr>
      </w:pPr>
      <w:r>
        <w:rPr>
          <w:lang w:val="ru-RU"/>
        </w:rPr>
        <w:t>7</w:t>
      </w:r>
      <w:r w:rsidR="00BF6BE4" w:rsidRPr="009524FF">
        <w:rPr>
          <w:lang w:val="ru-RU"/>
        </w:rPr>
        <w:t>.4</w:t>
      </w:r>
      <w:r w:rsidR="00A22498" w:rsidRPr="009524FF">
        <w:rPr>
          <w:lang w:val="ru-RU"/>
        </w:rPr>
        <w:t xml:space="preserve">. </w:t>
      </w:r>
      <w:r w:rsidR="00875CF8" w:rsidRPr="009524FF">
        <w:rPr>
          <w:lang w:val="ru-RU"/>
        </w:rPr>
        <w:t>Компания оставляет за собой право запрашивать и получать от Участника тендера подробную разбивку всех договорных цен.</w:t>
      </w:r>
    </w:p>
    <w:p w14:paraId="40335F27" w14:textId="27C0F1AA" w:rsidR="009524FF" w:rsidRPr="004F2B63" w:rsidRDefault="009524FF" w:rsidP="00E74AE5">
      <w:pPr>
        <w:jc w:val="both"/>
        <w:rPr>
          <w:lang w:val="ru-RU"/>
        </w:rPr>
      </w:pPr>
    </w:p>
    <w:sectPr w:rsidR="009524FF" w:rsidRPr="004F2B63" w:rsidSect="00F24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8AFCD" w14:textId="77777777" w:rsidR="002712BB" w:rsidRDefault="002712BB">
      <w:r>
        <w:separator/>
      </w:r>
    </w:p>
  </w:endnote>
  <w:endnote w:type="continuationSeparator" w:id="0">
    <w:p w14:paraId="5A3095E8" w14:textId="77777777" w:rsidR="002712BB" w:rsidRDefault="002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D2A0" w14:textId="77777777" w:rsidR="008E0AA6" w:rsidRDefault="008E0AA6" w:rsidP="00334638">
    <w:pPr>
      <w:pStyle w:val="a9"/>
      <w:ind w:right="360"/>
      <w:jc w:val="center"/>
      <w:rPr>
        <w:color w:val="0000FF"/>
        <w:sz w:val="14"/>
        <w:szCs w:val="14"/>
        <w:lang w:val="ru-RU"/>
      </w:rPr>
    </w:pPr>
  </w:p>
  <w:p w14:paraId="4755028A" w14:textId="77777777" w:rsidR="008E0AA6" w:rsidRPr="005057FE" w:rsidRDefault="008E0AA6" w:rsidP="00334638">
    <w:pPr>
      <w:pStyle w:val="a9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234F4DBD" w14:textId="77777777" w:rsidR="008E0AA6" w:rsidRPr="00334638" w:rsidRDefault="008E0AA6" w:rsidP="00334638">
    <w:pPr>
      <w:pStyle w:val="a9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1F36" w14:textId="642B31E6" w:rsidR="008E0AA6" w:rsidRDefault="008E0AA6" w:rsidP="00F74171">
    <w:pPr>
      <w:pStyle w:val="a9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4644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46443">
      <w:rPr>
        <w:b/>
        <w:bCs/>
        <w:noProof/>
      </w:rPr>
      <w:t>4</w:t>
    </w:r>
    <w:r>
      <w:rPr>
        <w:b/>
        <w:bCs/>
      </w:rPr>
      <w:fldChar w:fldCharType="end"/>
    </w:r>
  </w:p>
  <w:p w14:paraId="044C3D4D" w14:textId="77777777" w:rsidR="008E0AA6" w:rsidRPr="00F74171" w:rsidRDefault="008E0AA6" w:rsidP="00F741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917A" w14:textId="77777777" w:rsidR="008E0AA6" w:rsidRPr="00456747" w:rsidRDefault="008E0AA6" w:rsidP="0024319E">
    <w:pPr>
      <w:pStyle w:val="a9"/>
      <w:ind w:right="-1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1A89" w14:textId="77777777" w:rsidR="002712BB" w:rsidRDefault="002712BB">
      <w:r>
        <w:separator/>
      </w:r>
    </w:p>
  </w:footnote>
  <w:footnote w:type="continuationSeparator" w:id="0">
    <w:p w14:paraId="64BB20C9" w14:textId="77777777" w:rsidR="002712BB" w:rsidRDefault="0027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E819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2C67CAAB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24D6D5D1" w14:textId="77777777" w:rsidR="008E0AA6" w:rsidRDefault="00446443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2BDD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76254814" r:id="rId2"/>
      </w:object>
    </w:r>
  </w:p>
  <w:p w14:paraId="60D588A4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7AE7F3FC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2F8806C8" w14:textId="77777777" w:rsidR="008E0AA6" w:rsidRDefault="008E0AA6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078E06E" w14:textId="77777777" w:rsidR="008E0AA6" w:rsidRDefault="008E0AA6" w:rsidP="00334638">
    <w:pPr>
      <w:pStyle w:val="a7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0846912A" w14:textId="77777777" w:rsidR="008E0AA6" w:rsidRPr="00334638" w:rsidRDefault="008E0AA6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5F4D" w14:textId="77777777" w:rsidR="008E0AA6" w:rsidRPr="009B1C86" w:rsidRDefault="008E0AA6" w:rsidP="00F1263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ECD6" w14:textId="77777777" w:rsidR="008E0AA6" w:rsidRDefault="008E0AA6" w:rsidP="001B50B5">
    <w:pPr>
      <w:pStyle w:val="a7"/>
      <w:tabs>
        <w:tab w:val="clear" w:pos="4677"/>
        <w:tab w:val="center" w:pos="3828"/>
        <w:tab w:val="center" w:pos="4253"/>
      </w:tabs>
      <w:ind w:left="-709" w:firstLine="142"/>
      <w:jc w:val="cen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ru-RU" w:eastAsia="ru-RU"/>
      </w:rPr>
      <w:drawing>
        <wp:inline distT="0" distB="0" distL="0" distR="0" wp14:anchorId="59C1B246" wp14:editId="76E10FEA">
          <wp:extent cx="534670" cy="320675"/>
          <wp:effectExtent l="0" t="0" r="0" b="3175"/>
          <wp:docPr id="5" name="Picture 1" descr="CPC-K_logo1-tru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-K_logo1-trub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A1E3" w14:textId="77777777" w:rsidR="008E0AA6" w:rsidRPr="008E565F" w:rsidRDefault="008E0AA6" w:rsidP="001B50B5">
    <w:pPr>
      <w:pStyle w:val="a7"/>
      <w:tabs>
        <w:tab w:val="clear" w:pos="4677"/>
        <w:tab w:val="clear" w:pos="9355"/>
        <w:tab w:val="center" w:pos="4111"/>
        <w:tab w:val="center" w:pos="4536"/>
        <w:tab w:val="right" w:pos="9072"/>
      </w:tabs>
      <w:ind w:left="-1134"/>
      <w:jc w:val="center"/>
      <w:rPr>
        <w:noProof/>
        <w:sz w:val="16"/>
        <w:szCs w:val="16"/>
        <w:lang w:val="en-US"/>
      </w:rPr>
    </w:pPr>
  </w:p>
  <w:p w14:paraId="1AEC5AA2" w14:textId="77777777" w:rsidR="008E0AA6" w:rsidRPr="001B50B5" w:rsidRDefault="008E0AA6" w:rsidP="001B50B5">
    <w:pPr>
      <w:pStyle w:val="af1"/>
      <w:spacing w:line="240" w:lineRule="auto"/>
      <w:ind w:left="-567" w:firstLine="283"/>
      <w:jc w:val="center"/>
      <w:rPr>
        <w:rFonts w:ascii="Arial" w:hAnsi="Arial" w:cs="Arial"/>
        <w:b/>
        <w:bCs/>
        <w:color w:val="8A7A50"/>
        <w:spacing w:val="30"/>
        <w:sz w:val="28"/>
        <w:szCs w:val="28"/>
      </w:rPr>
    </w:pPr>
    <w:r w:rsidRPr="00F76E47">
      <w:rPr>
        <w:rFonts w:ascii="Arial" w:hAnsi="Arial" w:cs="Arial"/>
        <w:b/>
        <w:bCs/>
        <w:color w:val="0093C0"/>
        <w:spacing w:val="20"/>
        <w:sz w:val="28"/>
        <w:szCs w:val="28"/>
      </w:rPr>
      <w:t>Каспий Құбыр Консорциумы-Қ</w:t>
    </w:r>
  </w:p>
  <w:p w14:paraId="785DB22B" w14:textId="77777777" w:rsidR="008E0AA6" w:rsidRPr="008E565F" w:rsidRDefault="008E0AA6" w:rsidP="001B50B5">
    <w:pPr>
      <w:pStyle w:val="af1"/>
      <w:spacing w:line="240" w:lineRule="auto"/>
      <w:ind w:left="-1134" w:firstLine="708"/>
      <w:jc w:val="center"/>
      <w:rPr>
        <w:rFonts w:ascii="Arial" w:hAnsi="Arial" w:cs="Arial"/>
        <w:b/>
        <w:bCs/>
        <w:color w:val="8A7A50"/>
        <w:spacing w:val="30"/>
        <w:sz w:val="24"/>
        <w:szCs w:val="24"/>
      </w:rPr>
    </w:pPr>
    <w:r w:rsidRPr="008E565F">
      <w:rPr>
        <w:rFonts w:ascii="Arial" w:hAnsi="Arial" w:cs="Arial"/>
        <w:b/>
        <w:bCs/>
        <w:color w:val="8A7A50"/>
        <w:spacing w:val="30"/>
        <w:sz w:val="24"/>
        <w:szCs w:val="24"/>
      </w:rPr>
      <w:t>Акционерлiк Қоғамы</w:t>
    </w:r>
  </w:p>
  <w:p w14:paraId="3D891A1A" w14:textId="77777777" w:rsidR="008E0AA6" w:rsidRPr="00F64147" w:rsidRDefault="008E0AA6" w:rsidP="001B50B5">
    <w:pPr>
      <w:pStyle w:val="a7"/>
      <w:tabs>
        <w:tab w:val="center" w:pos="4111"/>
        <w:tab w:val="left" w:pos="4253"/>
      </w:tabs>
      <w:spacing w:before="280"/>
      <w:ind w:left="-567" w:firstLine="141"/>
      <w:jc w:val="center"/>
      <w:rPr>
        <w:rFonts w:ascii="KZ Arial" w:hAnsi="KZ Arial"/>
        <w:b/>
        <w:color w:val="8A7A50"/>
        <w:spacing w:val="30"/>
        <w:lang w:val="ru-RU"/>
      </w:rPr>
    </w:pPr>
    <w:r w:rsidRPr="00F64147">
      <w:rPr>
        <w:rFonts w:ascii="KZ Arial" w:hAnsi="KZ Arial"/>
        <w:b/>
        <w:color w:val="8A7A50"/>
        <w:spacing w:val="30"/>
        <w:lang w:val="ru-RU"/>
      </w:rPr>
      <w:t>Акционерное Общество</w:t>
    </w:r>
  </w:p>
  <w:p w14:paraId="4FBB224C" w14:textId="77777777" w:rsidR="008E0AA6" w:rsidRDefault="008E0AA6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8E565F">
      <w:rPr>
        <w:rFonts w:ascii="Arial" w:hAnsi="Arial" w:cs="Arial"/>
        <w:b/>
        <w:color w:val="0093C0"/>
        <w:spacing w:val="20"/>
        <w:sz w:val="28"/>
        <w:szCs w:val="28"/>
        <w:lang w:val="ru-RU"/>
      </w:rPr>
      <w:t>Каспийский Трубопроводный Консорциум-К</w:t>
    </w:r>
  </w:p>
  <w:p w14:paraId="591FA90E" w14:textId="6E17C013" w:rsidR="008E0AA6" w:rsidRPr="008E565F" w:rsidRDefault="008E0AA6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E3C6E142"/>
    <w:lvl w:ilvl="0">
      <w:start w:val="1"/>
      <w:numFmt w:val="decimal"/>
      <w:pStyle w:val="Heading112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8031197"/>
    <w:multiLevelType w:val="hybridMultilevel"/>
    <w:tmpl w:val="A5588C38"/>
    <w:lvl w:ilvl="0" w:tplc="D588475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EF9"/>
    <w:multiLevelType w:val="hybridMultilevel"/>
    <w:tmpl w:val="20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E83"/>
    <w:multiLevelType w:val="hybridMultilevel"/>
    <w:tmpl w:val="3A9C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E4215"/>
    <w:multiLevelType w:val="hybridMultilevel"/>
    <w:tmpl w:val="2AA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350"/>
    <w:multiLevelType w:val="hybridMultilevel"/>
    <w:tmpl w:val="760C3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38E5DC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E3B2E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D024E"/>
    <w:multiLevelType w:val="multilevel"/>
    <w:tmpl w:val="FEA6E99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3CD0358D"/>
    <w:multiLevelType w:val="hybridMultilevel"/>
    <w:tmpl w:val="3746F1CE"/>
    <w:lvl w:ilvl="0" w:tplc="6C882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614AC"/>
    <w:multiLevelType w:val="hybridMultilevel"/>
    <w:tmpl w:val="8E864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970D8A"/>
    <w:multiLevelType w:val="hybridMultilevel"/>
    <w:tmpl w:val="3C8410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55D7F"/>
    <w:multiLevelType w:val="hybridMultilevel"/>
    <w:tmpl w:val="03F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64AAD"/>
    <w:multiLevelType w:val="hybridMultilevel"/>
    <w:tmpl w:val="3716A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A1C18"/>
    <w:multiLevelType w:val="hybridMultilevel"/>
    <w:tmpl w:val="0AA48D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60155"/>
    <w:multiLevelType w:val="hybridMultilevel"/>
    <w:tmpl w:val="2B30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E745A65"/>
    <w:multiLevelType w:val="hybridMultilevel"/>
    <w:tmpl w:val="220ED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866C90"/>
    <w:multiLevelType w:val="hybridMultilevel"/>
    <w:tmpl w:val="F9C0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D052C"/>
    <w:multiLevelType w:val="multilevel"/>
    <w:tmpl w:val="3822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C0349E"/>
    <w:multiLevelType w:val="hybridMultilevel"/>
    <w:tmpl w:val="68C027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FE027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6"/>
  </w:num>
  <w:num w:numId="5">
    <w:abstractNumId w:val="39"/>
  </w:num>
  <w:num w:numId="6">
    <w:abstractNumId w:val="20"/>
  </w:num>
  <w:num w:numId="7">
    <w:abstractNumId w:val="28"/>
  </w:num>
  <w:num w:numId="8">
    <w:abstractNumId w:val="45"/>
  </w:num>
  <w:num w:numId="9">
    <w:abstractNumId w:val="46"/>
  </w:num>
  <w:num w:numId="10">
    <w:abstractNumId w:val="21"/>
  </w:num>
  <w:num w:numId="11">
    <w:abstractNumId w:val="44"/>
  </w:num>
  <w:num w:numId="12">
    <w:abstractNumId w:val="8"/>
  </w:num>
  <w:num w:numId="13">
    <w:abstractNumId w:val="40"/>
  </w:num>
  <w:num w:numId="14">
    <w:abstractNumId w:val="36"/>
  </w:num>
  <w:num w:numId="15">
    <w:abstractNumId w:val="7"/>
  </w:num>
  <w:num w:numId="16">
    <w:abstractNumId w:val="24"/>
  </w:num>
  <w:num w:numId="17">
    <w:abstractNumId w:val="4"/>
  </w:num>
  <w:num w:numId="18">
    <w:abstractNumId w:val="9"/>
  </w:num>
  <w:num w:numId="19">
    <w:abstractNumId w:val="35"/>
  </w:num>
  <w:num w:numId="20">
    <w:abstractNumId w:val="38"/>
  </w:num>
  <w:num w:numId="21">
    <w:abstractNumId w:val="10"/>
  </w:num>
  <w:num w:numId="22">
    <w:abstractNumId w:val="27"/>
  </w:num>
  <w:num w:numId="23">
    <w:abstractNumId w:val="33"/>
  </w:num>
  <w:num w:numId="24">
    <w:abstractNumId w:val="47"/>
  </w:num>
  <w:num w:numId="25">
    <w:abstractNumId w:val="0"/>
  </w:num>
  <w:num w:numId="26">
    <w:abstractNumId w:val="11"/>
  </w:num>
  <w:num w:numId="27">
    <w:abstractNumId w:val="3"/>
  </w:num>
  <w:num w:numId="28">
    <w:abstractNumId w:val="25"/>
  </w:num>
  <w:num w:numId="29">
    <w:abstractNumId w:val="37"/>
  </w:num>
  <w:num w:numId="30">
    <w:abstractNumId w:val="14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5"/>
  </w:num>
  <w:num w:numId="37">
    <w:abstractNumId w:val="42"/>
  </w:num>
  <w:num w:numId="38">
    <w:abstractNumId w:val="15"/>
  </w:num>
  <w:num w:numId="39">
    <w:abstractNumId w:val="6"/>
  </w:num>
  <w:num w:numId="40">
    <w:abstractNumId w:val="19"/>
  </w:num>
  <w:num w:numId="41">
    <w:abstractNumId w:val="41"/>
  </w:num>
  <w:num w:numId="42">
    <w:abstractNumId w:val="23"/>
  </w:num>
  <w:num w:numId="43">
    <w:abstractNumId w:val="22"/>
  </w:num>
  <w:num w:numId="44">
    <w:abstractNumId w:val="31"/>
  </w:num>
  <w:num w:numId="45">
    <w:abstractNumId w:val="34"/>
  </w:num>
  <w:num w:numId="46">
    <w:abstractNumId w:val="12"/>
  </w:num>
  <w:num w:numId="47">
    <w:abstractNumId w:val="30"/>
  </w:num>
  <w:num w:numId="48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7AF5"/>
    <w:rsid w:val="00020DB9"/>
    <w:rsid w:val="000234BB"/>
    <w:rsid w:val="000266D5"/>
    <w:rsid w:val="00032D72"/>
    <w:rsid w:val="00037E9A"/>
    <w:rsid w:val="0004021C"/>
    <w:rsid w:val="000403DB"/>
    <w:rsid w:val="00041FD1"/>
    <w:rsid w:val="0004545D"/>
    <w:rsid w:val="00050A18"/>
    <w:rsid w:val="00051F31"/>
    <w:rsid w:val="00055AB7"/>
    <w:rsid w:val="00057379"/>
    <w:rsid w:val="00060190"/>
    <w:rsid w:val="000610ED"/>
    <w:rsid w:val="00063F26"/>
    <w:rsid w:val="0006681E"/>
    <w:rsid w:val="00070723"/>
    <w:rsid w:val="0007185C"/>
    <w:rsid w:val="000731D1"/>
    <w:rsid w:val="000772C7"/>
    <w:rsid w:val="00080662"/>
    <w:rsid w:val="000824EB"/>
    <w:rsid w:val="000828C3"/>
    <w:rsid w:val="00094D02"/>
    <w:rsid w:val="00095DF5"/>
    <w:rsid w:val="000A0E59"/>
    <w:rsid w:val="000A3728"/>
    <w:rsid w:val="000A5E74"/>
    <w:rsid w:val="000B2965"/>
    <w:rsid w:val="000B54AC"/>
    <w:rsid w:val="000B740A"/>
    <w:rsid w:val="000B7446"/>
    <w:rsid w:val="000C0358"/>
    <w:rsid w:val="000C18A2"/>
    <w:rsid w:val="000C1CB5"/>
    <w:rsid w:val="000C7E69"/>
    <w:rsid w:val="000D1D04"/>
    <w:rsid w:val="000D36EE"/>
    <w:rsid w:val="000D3F52"/>
    <w:rsid w:val="000D4F6B"/>
    <w:rsid w:val="000E02E5"/>
    <w:rsid w:val="000E39F8"/>
    <w:rsid w:val="000E5037"/>
    <w:rsid w:val="000E7F6B"/>
    <w:rsid w:val="000F1E13"/>
    <w:rsid w:val="000F2F4C"/>
    <w:rsid w:val="000F2F8B"/>
    <w:rsid w:val="000F3A96"/>
    <w:rsid w:val="001005A8"/>
    <w:rsid w:val="00101475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3236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546"/>
    <w:rsid w:val="00136E8B"/>
    <w:rsid w:val="00137511"/>
    <w:rsid w:val="001375F4"/>
    <w:rsid w:val="00141CEB"/>
    <w:rsid w:val="00143EED"/>
    <w:rsid w:val="0014506F"/>
    <w:rsid w:val="001451DB"/>
    <w:rsid w:val="00156DF8"/>
    <w:rsid w:val="00161282"/>
    <w:rsid w:val="00164109"/>
    <w:rsid w:val="00164B74"/>
    <w:rsid w:val="00164BF3"/>
    <w:rsid w:val="00172E22"/>
    <w:rsid w:val="001747E1"/>
    <w:rsid w:val="00175BF8"/>
    <w:rsid w:val="00176AA1"/>
    <w:rsid w:val="00177CC1"/>
    <w:rsid w:val="001847F1"/>
    <w:rsid w:val="00185256"/>
    <w:rsid w:val="001918E9"/>
    <w:rsid w:val="00193E0E"/>
    <w:rsid w:val="001970C0"/>
    <w:rsid w:val="001A2942"/>
    <w:rsid w:val="001A3F4A"/>
    <w:rsid w:val="001A5269"/>
    <w:rsid w:val="001A56E8"/>
    <w:rsid w:val="001A6FA7"/>
    <w:rsid w:val="001A7AA3"/>
    <w:rsid w:val="001A7D0C"/>
    <w:rsid w:val="001B0C93"/>
    <w:rsid w:val="001B1EAF"/>
    <w:rsid w:val="001B50B5"/>
    <w:rsid w:val="001B5329"/>
    <w:rsid w:val="001B62E9"/>
    <w:rsid w:val="001B6F05"/>
    <w:rsid w:val="001C1A46"/>
    <w:rsid w:val="001C2530"/>
    <w:rsid w:val="001C2C78"/>
    <w:rsid w:val="001C53CB"/>
    <w:rsid w:val="001C69F9"/>
    <w:rsid w:val="001D0557"/>
    <w:rsid w:val="001D088C"/>
    <w:rsid w:val="001D2AC2"/>
    <w:rsid w:val="001D728B"/>
    <w:rsid w:val="001E387A"/>
    <w:rsid w:val="001E3B8C"/>
    <w:rsid w:val="001E3BA2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89A"/>
    <w:rsid w:val="0021125B"/>
    <w:rsid w:val="002157C8"/>
    <w:rsid w:val="00216040"/>
    <w:rsid w:val="00216722"/>
    <w:rsid w:val="00217776"/>
    <w:rsid w:val="00220F24"/>
    <w:rsid w:val="00223CC4"/>
    <w:rsid w:val="002256F3"/>
    <w:rsid w:val="002266F0"/>
    <w:rsid w:val="00236B83"/>
    <w:rsid w:val="00236EC8"/>
    <w:rsid w:val="00237FE9"/>
    <w:rsid w:val="002406F7"/>
    <w:rsid w:val="0024319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2BB"/>
    <w:rsid w:val="002718B8"/>
    <w:rsid w:val="00271CF4"/>
    <w:rsid w:val="0027392C"/>
    <w:rsid w:val="00273F03"/>
    <w:rsid w:val="00275051"/>
    <w:rsid w:val="00280514"/>
    <w:rsid w:val="002825B4"/>
    <w:rsid w:val="00283149"/>
    <w:rsid w:val="002926DC"/>
    <w:rsid w:val="00293C8C"/>
    <w:rsid w:val="00295590"/>
    <w:rsid w:val="002A12C6"/>
    <w:rsid w:val="002A53D0"/>
    <w:rsid w:val="002B0D33"/>
    <w:rsid w:val="002B4B66"/>
    <w:rsid w:val="002B4DB7"/>
    <w:rsid w:val="002B5142"/>
    <w:rsid w:val="002C4A2A"/>
    <w:rsid w:val="002C5EFA"/>
    <w:rsid w:val="002C66A5"/>
    <w:rsid w:val="002C7D11"/>
    <w:rsid w:val="002D0DDF"/>
    <w:rsid w:val="002D2DD3"/>
    <w:rsid w:val="002D6979"/>
    <w:rsid w:val="002D710D"/>
    <w:rsid w:val="002E5590"/>
    <w:rsid w:val="002E56EA"/>
    <w:rsid w:val="002E64CD"/>
    <w:rsid w:val="00301029"/>
    <w:rsid w:val="00301B85"/>
    <w:rsid w:val="0030303C"/>
    <w:rsid w:val="00304E24"/>
    <w:rsid w:val="00304E93"/>
    <w:rsid w:val="003075E8"/>
    <w:rsid w:val="003139D2"/>
    <w:rsid w:val="00313F44"/>
    <w:rsid w:val="00315615"/>
    <w:rsid w:val="00315749"/>
    <w:rsid w:val="003220F3"/>
    <w:rsid w:val="00323933"/>
    <w:rsid w:val="00323E8C"/>
    <w:rsid w:val="0032626F"/>
    <w:rsid w:val="003315CF"/>
    <w:rsid w:val="003329B9"/>
    <w:rsid w:val="00334638"/>
    <w:rsid w:val="003350D6"/>
    <w:rsid w:val="003367FB"/>
    <w:rsid w:val="003445AF"/>
    <w:rsid w:val="0034525D"/>
    <w:rsid w:val="003461A9"/>
    <w:rsid w:val="003507AF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278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4C24"/>
    <w:rsid w:val="003A2649"/>
    <w:rsid w:val="003A4942"/>
    <w:rsid w:val="003A547A"/>
    <w:rsid w:val="003A61C5"/>
    <w:rsid w:val="003B4273"/>
    <w:rsid w:val="003B4553"/>
    <w:rsid w:val="003B4B61"/>
    <w:rsid w:val="003B4EDC"/>
    <w:rsid w:val="003B69C4"/>
    <w:rsid w:val="003B777E"/>
    <w:rsid w:val="003C0CB7"/>
    <w:rsid w:val="003C49D8"/>
    <w:rsid w:val="003C5221"/>
    <w:rsid w:val="003D10DA"/>
    <w:rsid w:val="003D5F0F"/>
    <w:rsid w:val="003D6F3F"/>
    <w:rsid w:val="003D7B26"/>
    <w:rsid w:val="003E0F62"/>
    <w:rsid w:val="003E17C9"/>
    <w:rsid w:val="003E78E0"/>
    <w:rsid w:val="003F175B"/>
    <w:rsid w:val="003F3EBE"/>
    <w:rsid w:val="003F6207"/>
    <w:rsid w:val="003F7D38"/>
    <w:rsid w:val="004015ED"/>
    <w:rsid w:val="00401B9A"/>
    <w:rsid w:val="004021FE"/>
    <w:rsid w:val="0040286F"/>
    <w:rsid w:val="004028AE"/>
    <w:rsid w:val="00403D0F"/>
    <w:rsid w:val="00406A37"/>
    <w:rsid w:val="00407C30"/>
    <w:rsid w:val="0041190D"/>
    <w:rsid w:val="0041459D"/>
    <w:rsid w:val="0041505C"/>
    <w:rsid w:val="00421B30"/>
    <w:rsid w:val="00423AC8"/>
    <w:rsid w:val="00427637"/>
    <w:rsid w:val="00432B4F"/>
    <w:rsid w:val="004352A9"/>
    <w:rsid w:val="004355CD"/>
    <w:rsid w:val="004370D7"/>
    <w:rsid w:val="00440156"/>
    <w:rsid w:val="00441E64"/>
    <w:rsid w:val="0044446E"/>
    <w:rsid w:val="00446443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4EB2"/>
    <w:rsid w:val="00476B7A"/>
    <w:rsid w:val="00485473"/>
    <w:rsid w:val="00487333"/>
    <w:rsid w:val="004915DC"/>
    <w:rsid w:val="00492B9B"/>
    <w:rsid w:val="004936F1"/>
    <w:rsid w:val="00496BEE"/>
    <w:rsid w:val="004A2B0F"/>
    <w:rsid w:val="004A6D3D"/>
    <w:rsid w:val="004B159B"/>
    <w:rsid w:val="004B299F"/>
    <w:rsid w:val="004B3CBC"/>
    <w:rsid w:val="004B40FE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374B"/>
    <w:rsid w:val="004E480D"/>
    <w:rsid w:val="004E50B3"/>
    <w:rsid w:val="004E6861"/>
    <w:rsid w:val="004E7D07"/>
    <w:rsid w:val="004F260D"/>
    <w:rsid w:val="004F2B63"/>
    <w:rsid w:val="004F57D1"/>
    <w:rsid w:val="005057FE"/>
    <w:rsid w:val="00511243"/>
    <w:rsid w:val="005127F9"/>
    <w:rsid w:val="005155F0"/>
    <w:rsid w:val="00515D7E"/>
    <w:rsid w:val="00516E03"/>
    <w:rsid w:val="00516FB2"/>
    <w:rsid w:val="0051798B"/>
    <w:rsid w:val="005204E2"/>
    <w:rsid w:val="00523910"/>
    <w:rsid w:val="0052395F"/>
    <w:rsid w:val="005242D0"/>
    <w:rsid w:val="00524B54"/>
    <w:rsid w:val="00530704"/>
    <w:rsid w:val="00531F85"/>
    <w:rsid w:val="0053497D"/>
    <w:rsid w:val="00535740"/>
    <w:rsid w:val="00537223"/>
    <w:rsid w:val="0054027C"/>
    <w:rsid w:val="00540383"/>
    <w:rsid w:val="005409D7"/>
    <w:rsid w:val="00545AFF"/>
    <w:rsid w:val="00546568"/>
    <w:rsid w:val="00552E13"/>
    <w:rsid w:val="00553A46"/>
    <w:rsid w:val="0055458F"/>
    <w:rsid w:val="00554841"/>
    <w:rsid w:val="005558B9"/>
    <w:rsid w:val="0056599D"/>
    <w:rsid w:val="00566D01"/>
    <w:rsid w:val="00570E96"/>
    <w:rsid w:val="00571A62"/>
    <w:rsid w:val="00571E5F"/>
    <w:rsid w:val="00572685"/>
    <w:rsid w:val="005819D8"/>
    <w:rsid w:val="0058208B"/>
    <w:rsid w:val="00584D54"/>
    <w:rsid w:val="0058786E"/>
    <w:rsid w:val="00594376"/>
    <w:rsid w:val="00596644"/>
    <w:rsid w:val="005A1D9E"/>
    <w:rsid w:val="005A2B49"/>
    <w:rsid w:val="005A2CFE"/>
    <w:rsid w:val="005B0897"/>
    <w:rsid w:val="005B74A9"/>
    <w:rsid w:val="005C0116"/>
    <w:rsid w:val="005C0165"/>
    <w:rsid w:val="005C0CC8"/>
    <w:rsid w:val="005C2C08"/>
    <w:rsid w:val="005C2C57"/>
    <w:rsid w:val="005C3ABE"/>
    <w:rsid w:val="005C3DCD"/>
    <w:rsid w:val="005C4F96"/>
    <w:rsid w:val="005C70E0"/>
    <w:rsid w:val="005C72BC"/>
    <w:rsid w:val="005C7550"/>
    <w:rsid w:val="005D09A7"/>
    <w:rsid w:val="005D645B"/>
    <w:rsid w:val="005E0F94"/>
    <w:rsid w:val="005E4752"/>
    <w:rsid w:val="005E542F"/>
    <w:rsid w:val="005E5FF9"/>
    <w:rsid w:val="005F38F2"/>
    <w:rsid w:val="005F4BAF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513CC"/>
    <w:rsid w:val="006573BA"/>
    <w:rsid w:val="00657CBB"/>
    <w:rsid w:val="00664C40"/>
    <w:rsid w:val="006715C1"/>
    <w:rsid w:val="00675907"/>
    <w:rsid w:val="00676116"/>
    <w:rsid w:val="00676C0C"/>
    <w:rsid w:val="00677A86"/>
    <w:rsid w:val="0068226E"/>
    <w:rsid w:val="00685734"/>
    <w:rsid w:val="006857C4"/>
    <w:rsid w:val="006954EE"/>
    <w:rsid w:val="00695924"/>
    <w:rsid w:val="006A0A21"/>
    <w:rsid w:val="006A376A"/>
    <w:rsid w:val="006B0120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5E78"/>
    <w:rsid w:val="006D7970"/>
    <w:rsid w:val="006E2800"/>
    <w:rsid w:val="006E5597"/>
    <w:rsid w:val="006E5669"/>
    <w:rsid w:val="006E64DF"/>
    <w:rsid w:val="006E7C45"/>
    <w:rsid w:val="006F1AFE"/>
    <w:rsid w:val="006F3B97"/>
    <w:rsid w:val="006F42E8"/>
    <w:rsid w:val="006F447C"/>
    <w:rsid w:val="006F5F6C"/>
    <w:rsid w:val="006F752B"/>
    <w:rsid w:val="006F7B79"/>
    <w:rsid w:val="006F7FA7"/>
    <w:rsid w:val="006F7FE9"/>
    <w:rsid w:val="0070026E"/>
    <w:rsid w:val="00704010"/>
    <w:rsid w:val="007065BE"/>
    <w:rsid w:val="00707CEB"/>
    <w:rsid w:val="00713B15"/>
    <w:rsid w:val="007154D4"/>
    <w:rsid w:val="0072031D"/>
    <w:rsid w:val="007205C6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47FC7"/>
    <w:rsid w:val="00751D36"/>
    <w:rsid w:val="00752810"/>
    <w:rsid w:val="00752838"/>
    <w:rsid w:val="00754C21"/>
    <w:rsid w:val="0076031A"/>
    <w:rsid w:val="007604FB"/>
    <w:rsid w:val="00761926"/>
    <w:rsid w:val="00762CDA"/>
    <w:rsid w:val="00766DB6"/>
    <w:rsid w:val="00766E01"/>
    <w:rsid w:val="00773C2A"/>
    <w:rsid w:val="00774EDA"/>
    <w:rsid w:val="00780BD7"/>
    <w:rsid w:val="007815C9"/>
    <w:rsid w:val="007820FC"/>
    <w:rsid w:val="00782967"/>
    <w:rsid w:val="007969C9"/>
    <w:rsid w:val="00797E32"/>
    <w:rsid w:val="007A3147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543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08A7"/>
    <w:rsid w:val="0082283F"/>
    <w:rsid w:val="00824180"/>
    <w:rsid w:val="00825307"/>
    <w:rsid w:val="00826232"/>
    <w:rsid w:val="0083188F"/>
    <w:rsid w:val="00831953"/>
    <w:rsid w:val="00836C96"/>
    <w:rsid w:val="0084099B"/>
    <w:rsid w:val="0084122C"/>
    <w:rsid w:val="00842C81"/>
    <w:rsid w:val="0084518C"/>
    <w:rsid w:val="0085111D"/>
    <w:rsid w:val="00861930"/>
    <w:rsid w:val="008671C7"/>
    <w:rsid w:val="00872897"/>
    <w:rsid w:val="00873911"/>
    <w:rsid w:val="00875A77"/>
    <w:rsid w:val="00875CF8"/>
    <w:rsid w:val="00876FE6"/>
    <w:rsid w:val="00884E10"/>
    <w:rsid w:val="008919FA"/>
    <w:rsid w:val="008947C6"/>
    <w:rsid w:val="008A046F"/>
    <w:rsid w:val="008A048B"/>
    <w:rsid w:val="008A0F0E"/>
    <w:rsid w:val="008A1556"/>
    <w:rsid w:val="008A178F"/>
    <w:rsid w:val="008A26F1"/>
    <w:rsid w:val="008A2A6E"/>
    <w:rsid w:val="008A7249"/>
    <w:rsid w:val="008B0B9F"/>
    <w:rsid w:val="008B4A1C"/>
    <w:rsid w:val="008B635E"/>
    <w:rsid w:val="008B676A"/>
    <w:rsid w:val="008B6B11"/>
    <w:rsid w:val="008C060F"/>
    <w:rsid w:val="008C586F"/>
    <w:rsid w:val="008D0E2D"/>
    <w:rsid w:val="008D32D2"/>
    <w:rsid w:val="008E0306"/>
    <w:rsid w:val="008E0492"/>
    <w:rsid w:val="008E049F"/>
    <w:rsid w:val="008E0AA6"/>
    <w:rsid w:val="008E1226"/>
    <w:rsid w:val="008E191E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1474"/>
    <w:rsid w:val="00922874"/>
    <w:rsid w:val="00924E39"/>
    <w:rsid w:val="00926263"/>
    <w:rsid w:val="00926A44"/>
    <w:rsid w:val="00926F68"/>
    <w:rsid w:val="009311F1"/>
    <w:rsid w:val="00933A93"/>
    <w:rsid w:val="0093603B"/>
    <w:rsid w:val="00937F7D"/>
    <w:rsid w:val="00941AA0"/>
    <w:rsid w:val="00942EBE"/>
    <w:rsid w:val="00944232"/>
    <w:rsid w:val="0095104D"/>
    <w:rsid w:val="009522F4"/>
    <w:rsid w:val="009524FF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4A8B"/>
    <w:rsid w:val="00985DEA"/>
    <w:rsid w:val="009864CC"/>
    <w:rsid w:val="009905BE"/>
    <w:rsid w:val="009922DB"/>
    <w:rsid w:val="0099330C"/>
    <w:rsid w:val="00993585"/>
    <w:rsid w:val="00997C44"/>
    <w:rsid w:val="009A0F6C"/>
    <w:rsid w:val="009A3306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E6909"/>
    <w:rsid w:val="009F540A"/>
    <w:rsid w:val="00A02AF7"/>
    <w:rsid w:val="00A075F8"/>
    <w:rsid w:val="00A102E0"/>
    <w:rsid w:val="00A159DC"/>
    <w:rsid w:val="00A214EE"/>
    <w:rsid w:val="00A21B18"/>
    <w:rsid w:val="00A22427"/>
    <w:rsid w:val="00A22498"/>
    <w:rsid w:val="00A24DEE"/>
    <w:rsid w:val="00A26D8D"/>
    <w:rsid w:val="00A27779"/>
    <w:rsid w:val="00A33831"/>
    <w:rsid w:val="00A342CA"/>
    <w:rsid w:val="00A34B38"/>
    <w:rsid w:val="00A35E06"/>
    <w:rsid w:val="00A3632E"/>
    <w:rsid w:val="00A40ED1"/>
    <w:rsid w:val="00A41BCF"/>
    <w:rsid w:val="00A45F6D"/>
    <w:rsid w:val="00A472C2"/>
    <w:rsid w:val="00A53E9B"/>
    <w:rsid w:val="00A54EF2"/>
    <w:rsid w:val="00A5656A"/>
    <w:rsid w:val="00A56621"/>
    <w:rsid w:val="00A65443"/>
    <w:rsid w:val="00A65F2B"/>
    <w:rsid w:val="00A660DB"/>
    <w:rsid w:val="00A74383"/>
    <w:rsid w:val="00A7453A"/>
    <w:rsid w:val="00A7709B"/>
    <w:rsid w:val="00A80018"/>
    <w:rsid w:val="00A83458"/>
    <w:rsid w:val="00A840A8"/>
    <w:rsid w:val="00A84B1F"/>
    <w:rsid w:val="00A86D98"/>
    <w:rsid w:val="00A92B70"/>
    <w:rsid w:val="00A93DF8"/>
    <w:rsid w:val="00AA237D"/>
    <w:rsid w:val="00AA34EA"/>
    <w:rsid w:val="00AA4622"/>
    <w:rsid w:val="00AA6CA2"/>
    <w:rsid w:val="00AB10DC"/>
    <w:rsid w:val="00AB1733"/>
    <w:rsid w:val="00AB7B38"/>
    <w:rsid w:val="00AC0771"/>
    <w:rsid w:val="00AC2A69"/>
    <w:rsid w:val="00AC465F"/>
    <w:rsid w:val="00AC599F"/>
    <w:rsid w:val="00AC72F7"/>
    <w:rsid w:val="00AC7B67"/>
    <w:rsid w:val="00AD094D"/>
    <w:rsid w:val="00AD0B0C"/>
    <w:rsid w:val="00AD0EF0"/>
    <w:rsid w:val="00AD6C8D"/>
    <w:rsid w:val="00AE1925"/>
    <w:rsid w:val="00AE1C68"/>
    <w:rsid w:val="00AE34EF"/>
    <w:rsid w:val="00AF01E1"/>
    <w:rsid w:val="00AF3D03"/>
    <w:rsid w:val="00AF3F73"/>
    <w:rsid w:val="00AF4813"/>
    <w:rsid w:val="00AF4A75"/>
    <w:rsid w:val="00AF5B1F"/>
    <w:rsid w:val="00B00FFC"/>
    <w:rsid w:val="00B01319"/>
    <w:rsid w:val="00B03DEF"/>
    <w:rsid w:val="00B04393"/>
    <w:rsid w:val="00B05B10"/>
    <w:rsid w:val="00B10C22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36E58"/>
    <w:rsid w:val="00B405E4"/>
    <w:rsid w:val="00B42EDA"/>
    <w:rsid w:val="00B44950"/>
    <w:rsid w:val="00B45F31"/>
    <w:rsid w:val="00B46692"/>
    <w:rsid w:val="00B4731A"/>
    <w:rsid w:val="00B515B2"/>
    <w:rsid w:val="00B54D28"/>
    <w:rsid w:val="00B554EC"/>
    <w:rsid w:val="00B62087"/>
    <w:rsid w:val="00B62DCE"/>
    <w:rsid w:val="00B63EE0"/>
    <w:rsid w:val="00B65EDD"/>
    <w:rsid w:val="00B678AD"/>
    <w:rsid w:val="00B67F4E"/>
    <w:rsid w:val="00B71873"/>
    <w:rsid w:val="00B77614"/>
    <w:rsid w:val="00B8213E"/>
    <w:rsid w:val="00B83D3E"/>
    <w:rsid w:val="00B95026"/>
    <w:rsid w:val="00B968DA"/>
    <w:rsid w:val="00BA0E0A"/>
    <w:rsid w:val="00BA16FC"/>
    <w:rsid w:val="00BA192D"/>
    <w:rsid w:val="00BA37B7"/>
    <w:rsid w:val="00BA39C1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49C7"/>
    <w:rsid w:val="00BD5A3F"/>
    <w:rsid w:val="00BD6DFC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BF6BE4"/>
    <w:rsid w:val="00C0066F"/>
    <w:rsid w:val="00C029D0"/>
    <w:rsid w:val="00C057AE"/>
    <w:rsid w:val="00C05845"/>
    <w:rsid w:val="00C06CB1"/>
    <w:rsid w:val="00C06E95"/>
    <w:rsid w:val="00C072B3"/>
    <w:rsid w:val="00C11BB6"/>
    <w:rsid w:val="00C11EDF"/>
    <w:rsid w:val="00C1230F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722D"/>
    <w:rsid w:val="00C717AA"/>
    <w:rsid w:val="00C73958"/>
    <w:rsid w:val="00C74A74"/>
    <w:rsid w:val="00C7575E"/>
    <w:rsid w:val="00C81135"/>
    <w:rsid w:val="00C83BAA"/>
    <w:rsid w:val="00C84321"/>
    <w:rsid w:val="00C844FB"/>
    <w:rsid w:val="00C94CAF"/>
    <w:rsid w:val="00C94FA5"/>
    <w:rsid w:val="00CA2E4B"/>
    <w:rsid w:val="00CA7BC3"/>
    <w:rsid w:val="00CA7C71"/>
    <w:rsid w:val="00CB0A74"/>
    <w:rsid w:val="00CB0ACD"/>
    <w:rsid w:val="00CB1E58"/>
    <w:rsid w:val="00CB234C"/>
    <w:rsid w:val="00CB55F5"/>
    <w:rsid w:val="00CB66B3"/>
    <w:rsid w:val="00CB73FB"/>
    <w:rsid w:val="00CB75B9"/>
    <w:rsid w:val="00CC2C2F"/>
    <w:rsid w:val="00CC32FA"/>
    <w:rsid w:val="00CC6086"/>
    <w:rsid w:val="00CD0D27"/>
    <w:rsid w:val="00CD7E31"/>
    <w:rsid w:val="00CE1F78"/>
    <w:rsid w:val="00CE2E55"/>
    <w:rsid w:val="00CE6EF3"/>
    <w:rsid w:val="00CE759F"/>
    <w:rsid w:val="00CE7E26"/>
    <w:rsid w:val="00CF0E96"/>
    <w:rsid w:val="00CF1911"/>
    <w:rsid w:val="00CF1C0C"/>
    <w:rsid w:val="00CF23E3"/>
    <w:rsid w:val="00CF3B77"/>
    <w:rsid w:val="00CF72A4"/>
    <w:rsid w:val="00D014A9"/>
    <w:rsid w:val="00D01DA8"/>
    <w:rsid w:val="00D05EC5"/>
    <w:rsid w:val="00D145A0"/>
    <w:rsid w:val="00D246E9"/>
    <w:rsid w:val="00D25CD2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6EAC"/>
    <w:rsid w:val="00D60863"/>
    <w:rsid w:val="00D61749"/>
    <w:rsid w:val="00D628B5"/>
    <w:rsid w:val="00D62F06"/>
    <w:rsid w:val="00D6467C"/>
    <w:rsid w:val="00D67AC3"/>
    <w:rsid w:val="00D704BF"/>
    <w:rsid w:val="00D70A80"/>
    <w:rsid w:val="00D71652"/>
    <w:rsid w:val="00D81B5A"/>
    <w:rsid w:val="00D833E5"/>
    <w:rsid w:val="00D84973"/>
    <w:rsid w:val="00D8514A"/>
    <w:rsid w:val="00D85DDF"/>
    <w:rsid w:val="00D8619B"/>
    <w:rsid w:val="00D93560"/>
    <w:rsid w:val="00D94DD9"/>
    <w:rsid w:val="00D97F0D"/>
    <w:rsid w:val="00DA070D"/>
    <w:rsid w:val="00DA0F5F"/>
    <w:rsid w:val="00DA6D4D"/>
    <w:rsid w:val="00DB2686"/>
    <w:rsid w:val="00DB4FE5"/>
    <w:rsid w:val="00DB7AC0"/>
    <w:rsid w:val="00DC25FD"/>
    <w:rsid w:val="00DC3A75"/>
    <w:rsid w:val="00DC7F98"/>
    <w:rsid w:val="00DD06F4"/>
    <w:rsid w:val="00DD177F"/>
    <w:rsid w:val="00DD32F9"/>
    <w:rsid w:val="00DD4E61"/>
    <w:rsid w:val="00DE04A1"/>
    <w:rsid w:val="00DE0E60"/>
    <w:rsid w:val="00DE247B"/>
    <w:rsid w:val="00DE26B8"/>
    <w:rsid w:val="00DE3DFD"/>
    <w:rsid w:val="00DE74A1"/>
    <w:rsid w:val="00DE7F76"/>
    <w:rsid w:val="00DF04EB"/>
    <w:rsid w:val="00DF0E31"/>
    <w:rsid w:val="00DF2719"/>
    <w:rsid w:val="00DF3C51"/>
    <w:rsid w:val="00DF4533"/>
    <w:rsid w:val="00DF68CE"/>
    <w:rsid w:val="00E0162F"/>
    <w:rsid w:val="00E049D1"/>
    <w:rsid w:val="00E04B7F"/>
    <w:rsid w:val="00E0647B"/>
    <w:rsid w:val="00E13CD9"/>
    <w:rsid w:val="00E15977"/>
    <w:rsid w:val="00E17C14"/>
    <w:rsid w:val="00E21E2B"/>
    <w:rsid w:val="00E22CCA"/>
    <w:rsid w:val="00E22E98"/>
    <w:rsid w:val="00E24B17"/>
    <w:rsid w:val="00E2647F"/>
    <w:rsid w:val="00E30134"/>
    <w:rsid w:val="00E30BE3"/>
    <w:rsid w:val="00E31095"/>
    <w:rsid w:val="00E40618"/>
    <w:rsid w:val="00E46558"/>
    <w:rsid w:val="00E50977"/>
    <w:rsid w:val="00E50B30"/>
    <w:rsid w:val="00E5295B"/>
    <w:rsid w:val="00E5450F"/>
    <w:rsid w:val="00E55F86"/>
    <w:rsid w:val="00E5603B"/>
    <w:rsid w:val="00E56AA5"/>
    <w:rsid w:val="00E57C5C"/>
    <w:rsid w:val="00E6172A"/>
    <w:rsid w:val="00E6509D"/>
    <w:rsid w:val="00E655EA"/>
    <w:rsid w:val="00E65A11"/>
    <w:rsid w:val="00E6623F"/>
    <w:rsid w:val="00E66993"/>
    <w:rsid w:val="00E730FD"/>
    <w:rsid w:val="00E74347"/>
    <w:rsid w:val="00E74AE5"/>
    <w:rsid w:val="00E77EDB"/>
    <w:rsid w:val="00E80620"/>
    <w:rsid w:val="00E822DD"/>
    <w:rsid w:val="00E828D5"/>
    <w:rsid w:val="00E8687F"/>
    <w:rsid w:val="00E93D74"/>
    <w:rsid w:val="00E9457F"/>
    <w:rsid w:val="00EA28D1"/>
    <w:rsid w:val="00EA35F7"/>
    <w:rsid w:val="00EA4B14"/>
    <w:rsid w:val="00EA4DF0"/>
    <w:rsid w:val="00EA52E2"/>
    <w:rsid w:val="00EA7A4F"/>
    <w:rsid w:val="00EA7AEC"/>
    <w:rsid w:val="00EA7E4A"/>
    <w:rsid w:val="00EA7F2F"/>
    <w:rsid w:val="00EB13C5"/>
    <w:rsid w:val="00EB5ED4"/>
    <w:rsid w:val="00EB6BB9"/>
    <w:rsid w:val="00EB6DFD"/>
    <w:rsid w:val="00EC1738"/>
    <w:rsid w:val="00EC506B"/>
    <w:rsid w:val="00EC5587"/>
    <w:rsid w:val="00EC60CA"/>
    <w:rsid w:val="00EC62FB"/>
    <w:rsid w:val="00ED3EBA"/>
    <w:rsid w:val="00ED7FDA"/>
    <w:rsid w:val="00EE286A"/>
    <w:rsid w:val="00EE47D0"/>
    <w:rsid w:val="00EE7A9D"/>
    <w:rsid w:val="00EF04B7"/>
    <w:rsid w:val="00EF5F38"/>
    <w:rsid w:val="00F01A9C"/>
    <w:rsid w:val="00F1263A"/>
    <w:rsid w:val="00F12A67"/>
    <w:rsid w:val="00F13707"/>
    <w:rsid w:val="00F15C17"/>
    <w:rsid w:val="00F16F85"/>
    <w:rsid w:val="00F24600"/>
    <w:rsid w:val="00F25B77"/>
    <w:rsid w:val="00F30397"/>
    <w:rsid w:val="00F34BC7"/>
    <w:rsid w:val="00F35E28"/>
    <w:rsid w:val="00F36132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234D"/>
    <w:rsid w:val="00F62AAD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B8"/>
    <w:rsid w:val="00F765FF"/>
    <w:rsid w:val="00F76E47"/>
    <w:rsid w:val="00F77CDF"/>
    <w:rsid w:val="00F83C75"/>
    <w:rsid w:val="00F86DBD"/>
    <w:rsid w:val="00F909BE"/>
    <w:rsid w:val="00F92550"/>
    <w:rsid w:val="00F97DAD"/>
    <w:rsid w:val="00FA61ED"/>
    <w:rsid w:val="00FA68E8"/>
    <w:rsid w:val="00FA72CA"/>
    <w:rsid w:val="00FA7D3A"/>
    <w:rsid w:val="00FB1311"/>
    <w:rsid w:val="00FB2622"/>
    <w:rsid w:val="00FB5FE6"/>
    <w:rsid w:val="00FB6C17"/>
    <w:rsid w:val="00FB77D4"/>
    <w:rsid w:val="00FC0873"/>
    <w:rsid w:val="00FC121F"/>
    <w:rsid w:val="00FC1432"/>
    <w:rsid w:val="00FC2C4E"/>
    <w:rsid w:val="00FC3C37"/>
    <w:rsid w:val="00FD127A"/>
    <w:rsid w:val="00FD1A56"/>
    <w:rsid w:val="00FD2635"/>
    <w:rsid w:val="00FD65B6"/>
    <w:rsid w:val="00FE16A0"/>
    <w:rsid w:val="00FE20FD"/>
    <w:rsid w:val="00FE3D9B"/>
    <w:rsid w:val="00FE447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7151CC1"/>
  <w15:docId w15:val="{219823D3-43F0-4068-BC98-97901C5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6BEE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qFormat/>
    <w:rsid w:val="00F25B77"/>
    <w:pPr>
      <w:keepNext/>
      <w:outlineLvl w:val="0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0000FF"/>
    </w:rPr>
  </w:style>
  <w:style w:type="paragraph" w:styleId="a6">
    <w:name w:val="Body Text Indent"/>
    <w:basedOn w:val="a1"/>
    <w:pPr>
      <w:ind w:left="360"/>
    </w:pPr>
    <w:rPr>
      <w:color w:val="0000FF"/>
      <w:lang w:val="ru-RU"/>
    </w:r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sid w:val="00063F26"/>
    <w:rPr>
      <w:color w:val="0000FF"/>
      <w:u w:val="single"/>
    </w:rPr>
  </w:style>
  <w:style w:type="paragraph" w:styleId="ac">
    <w:name w:val="Balloon Text"/>
    <w:basedOn w:val="a1"/>
    <w:semiHidden/>
    <w:rsid w:val="00D85DDF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rsid w:val="005057FE"/>
  </w:style>
  <w:style w:type="character" w:styleId="af">
    <w:name w:val="Emphasis"/>
    <w:qFormat/>
    <w:rsid w:val="00280514"/>
    <w:rPr>
      <w:i/>
      <w:iCs/>
    </w:rPr>
  </w:style>
  <w:style w:type="paragraph" w:styleId="3">
    <w:name w:val="Body Text Indent 3"/>
    <w:basedOn w:val="a1"/>
    <w:rsid w:val="004936F1"/>
    <w:pPr>
      <w:spacing w:after="120"/>
      <w:ind w:left="360"/>
    </w:pPr>
    <w:rPr>
      <w:sz w:val="16"/>
      <w:szCs w:val="16"/>
    </w:rPr>
  </w:style>
  <w:style w:type="paragraph" w:styleId="af0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1">
    <w:name w:val="List Paragraph"/>
    <w:basedOn w:val="a1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link w:val="a7"/>
    <w:uiPriority w:val="99"/>
    <w:rsid w:val="00944232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1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2">
    <w:name w:val="Plain Text"/>
    <w:basedOn w:val="a1"/>
    <w:link w:val="af3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3">
    <w:name w:val="Текст Знак"/>
    <w:link w:val="af2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customStyle="1" w:styleId="Heading112">
    <w:name w:val="Heading 112"/>
    <w:basedOn w:val="1"/>
    <w:qFormat/>
    <w:rsid w:val="006F5F6C"/>
    <w:pPr>
      <w:keepLines/>
      <w:numPr>
        <w:numId w:val="25"/>
      </w:numPr>
      <w:tabs>
        <w:tab w:val="left" w:pos="284"/>
      </w:tabs>
      <w:spacing w:before="360" w:after="120"/>
      <w:ind w:left="0" w:firstLine="0"/>
      <w:jc w:val="center"/>
    </w:pPr>
    <w:rPr>
      <w:rFonts w:eastAsiaTheme="majorEastAsia"/>
      <w:b/>
      <w:szCs w:val="26"/>
      <w:lang w:val="ru-RU"/>
    </w:rPr>
  </w:style>
  <w:style w:type="paragraph" w:customStyle="1" w:styleId="af4">
    <w:name w:val="Текст ТЗ"/>
    <w:basedOn w:val="a1"/>
    <w:qFormat/>
    <w:rsid w:val="006F5F6C"/>
    <w:pPr>
      <w:ind w:right="226" w:firstLine="567"/>
      <w:jc w:val="both"/>
    </w:pPr>
    <w:rPr>
      <w:rFonts w:eastAsiaTheme="minorHAnsi"/>
      <w:szCs w:val="28"/>
      <w:lang w:val="ru-RU"/>
    </w:rPr>
  </w:style>
  <w:style w:type="paragraph" w:customStyle="1" w:styleId="a">
    <w:name w:val="Текст ТЗ с маркером"/>
    <w:basedOn w:val="af1"/>
    <w:qFormat/>
    <w:rsid w:val="006F5F6C"/>
    <w:pPr>
      <w:numPr>
        <w:ilvl w:val="1"/>
        <w:numId w:val="25"/>
      </w:numPr>
      <w:tabs>
        <w:tab w:val="left" w:pos="993"/>
      </w:tabs>
      <w:spacing w:before="60" w:after="0" w:line="240" w:lineRule="auto"/>
      <w:ind w:left="0" w:firstLine="567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pple-style-span">
    <w:name w:val="apple-style-span"/>
    <w:rsid w:val="00875CF8"/>
  </w:style>
  <w:style w:type="paragraph" w:customStyle="1" w:styleId="a0">
    <w:name w:val="Текст ТЗ с марк"/>
    <w:basedOn w:val="af4"/>
    <w:qFormat/>
    <w:rsid w:val="00875CF8"/>
    <w:pPr>
      <w:numPr>
        <w:numId w:val="31"/>
      </w:numPr>
      <w:tabs>
        <w:tab w:val="left" w:pos="851"/>
      </w:tabs>
      <w:ind w:left="0" w:firstLine="567"/>
    </w:pPr>
  </w:style>
  <w:style w:type="character" w:styleId="af5">
    <w:name w:val="annotation reference"/>
    <w:basedOn w:val="a2"/>
    <w:semiHidden/>
    <w:unhideWhenUsed/>
    <w:rsid w:val="00EA7AEC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EA7AEC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EA7AEC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EA7AE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A7AEC"/>
    <w:rPr>
      <w:b/>
      <w:bCs/>
      <w:lang w:val="en-US" w:eastAsia="en-US"/>
    </w:rPr>
  </w:style>
  <w:style w:type="table" w:customStyle="1" w:styleId="10">
    <w:name w:val="Сетка таблицы1"/>
    <w:basedOn w:val="a3"/>
    <w:next w:val="ad"/>
    <w:uiPriority w:val="39"/>
    <w:rsid w:val="00FB6C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Письмо_КТК_К_Ru</CPCMultilingualTitleRus>
    <DateApproved xmlns="79fc42ec-c012-44af-87a1-fd9f3369288e">2016-06-15T21:00:00+00:00</DateApproved>
    <CPCMultilingualTitleEng xmlns="79fc42ec-c012-44af-87a1-fd9f3369288e">Letter_CPC_K_RU</CPCMultilingualTitleEng>
    <IconOverlay xmlns="http://schemas.microsoft.com/sharepoint/v4" xsi:nil="true"/>
    <Sorting xmlns="79fc42ec-c012-44af-87a1-fd9f3369288e">100</Sort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6" ma:contentTypeDescription="Создание документа." ma:contentTypeScope="" ma:versionID="04ef4f7f6586537f8f8884aaf1e4dacd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d272e391001eabb7cc3f77963e0baf21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DDFC-3849-43ED-9560-2EA277A168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fc42ec-c012-44af-87a1-fd9f3369288e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B0562F-3D4D-4D3C-9F60-F0BA3EA7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C22F-6449-4F24-9149-06520B63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FC106-248C-4A51-953F-55D14C9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610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Polina Korjevskaya</dc:creator>
  <cp:lastModifiedBy>akhm1119</cp:lastModifiedBy>
  <cp:revision>8</cp:revision>
  <cp:lastPrinted>2024-04-05T05:55:00Z</cp:lastPrinted>
  <dcterms:created xsi:type="dcterms:W3CDTF">2024-04-05T04:23:00Z</dcterms:created>
  <dcterms:modified xsi:type="dcterms:W3CDTF">2024-05-03T10:20:00Z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0x0101001491D2119215654BB5870EB1CA328F31</vt:lpwstr>
  </property>
</Properties>
</file>